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C05" w14:textId="7C0AD77A" w:rsidR="001B3B54" w:rsidRDefault="001B3B54" w:rsidP="001B3B54">
      <w:pPr>
        <w:jc w:val="center"/>
        <w:rPr>
          <w:b/>
          <w:bCs/>
        </w:rPr>
      </w:pPr>
      <w:r>
        <w:rPr>
          <w:b/>
          <w:bCs/>
        </w:rPr>
        <w:t>27/26</w:t>
      </w:r>
    </w:p>
    <w:p w14:paraId="3D028572" w14:textId="0B2DB6F2" w:rsidR="00E51BC0" w:rsidRPr="00E51BC0" w:rsidRDefault="00E51BC0">
      <w:pPr>
        <w:rPr>
          <w:b/>
          <w:bCs/>
        </w:rPr>
      </w:pPr>
      <w:r w:rsidRPr="00E51BC0">
        <w:rPr>
          <w:b/>
          <w:bCs/>
        </w:rPr>
        <w:t>MINUTES OF A MEETING OF LLANSTADWELL COMMUNITY COUNCIL HELD ON TUESDAY 9</w:t>
      </w:r>
      <w:r w:rsidRPr="00E51BC0">
        <w:rPr>
          <w:b/>
          <w:bCs/>
          <w:vertAlign w:val="superscript"/>
        </w:rPr>
        <w:t>TH</w:t>
      </w:r>
      <w:r w:rsidRPr="00E51BC0">
        <w:rPr>
          <w:b/>
          <w:bCs/>
        </w:rPr>
        <w:t xml:space="preserve"> JUNE 2026 AT MASTLEBRIDGE COMMUNITY HALL AT 7.00PM</w:t>
      </w:r>
    </w:p>
    <w:p w14:paraId="1AC76624" w14:textId="4288343B" w:rsidR="00E51BC0" w:rsidRDefault="00E51BC0" w:rsidP="00E51BC0">
      <w:pPr>
        <w:pStyle w:val="NoSpacing"/>
      </w:pPr>
      <w:r>
        <w:rPr>
          <w:noProof/>
        </w:rPr>
        <mc:AlternateContent>
          <mc:Choice Requires="wps">
            <w:drawing>
              <wp:anchor distT="0" distB="0" distL="114300" distR="114300" simplePos="0" relativeHeight="251659264" behindDoc="0" locked="0" layoutInCell="1" allowOverlap="1" wp14:anchorId="6CA58BC8" wp14:editId="5EB5AE29">
                <wp:simplePos x="0" y="0"/>
                <wp:positionH relativeFrom="margin">
                  <wp:align>left</wp:align>
                </wp:positionH>
                <wp:positionV relativeFrom="paragraph">
                  <wp:posOffset>16510</wp:posOffset>
                </wp:positionV>
                <wp:extent cx="5364480" cy="7620"/>
                <wp:effectExtent l="0" t="0" r="26670" b="30480"/>
                <wp:wrapNone/>
                <wp:docPr id="1184978600" name="Straight Connector 1"/>
                <wp:cNvGraphicFramePr/>
                <a:graphic xmlns:a="http://schemas.openxmlformats.org/drawingml/2006/main">
                  <a:graphicData uri="http://schemas.microsoft.com/office/word/2010/wordprocessingShape">
                    <wps:wsp>
                      <wps:cNvCnPr/>
                      <wps:spPr>
                        <a:xfrm>
                          <a:off x="0" y="0"/>
                          <a:ext cx="536448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A58A7"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42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" strokecolor="#156082 [3204]" strokeweight="1.5pt">
                <v:stroke joinstyle="miter"/>
                <w10:wrap anchorx="margin"/>
              </v:line>
            </w:pict>
          </mc:Fallback>
        </mc:AlternateContent>
      </w:r>
    </w:p>
    <w:p w14:paraId="7A5DC202" w14:textId="58EF5AE4" w:rsidR="00E51BC0" w:rsidRDefault="00E51BC0" w:rsidP="00E51BC0">
      <w:pPr>
        <w:pStyle w:val="NoSpacing"/>
      </w:pPr>
      <w:r w:rsidRPr="00E51BC0">
        <w:rPr>
          <w:b/>
          <w:bCs/>
        </w:rPr>
        <w:t>PRESENT:</w:t>
      </w:r>
      <w:r>
        <w:tab/>
      </w:r>
      <w:r>
        <w:tab/>
        <w:t>Cllr R Diggle (Chair)</w:t>
      </w:r>
    </w:p>
    <w:p w14:paraId="7CBF7937" w14:textId="75EC4311" w:rsidR="00E51BC0" w:rsidRDefault="00E51BC0" w:rsidP="00E51BC0">
      <w:pPr>
        <w:pStyle w:val="NoSpacing"/>
      </w:pPr>
      <w:r>
        <w:tab/>
      </w:r>
      <w:r>
        <w:tab/>
      </w:r>
      <w:r>
        <w:tab/>
        <w:t>Cllr B Evans</w:t>
      </w:r>
      <w:r>
        <w:tab/>
      </w:r>
    </w:p>
    <w:p w14:paraId="3EFC97EF" w14:textId="19C32437" w:rsidR="00E51BC0" w:rsidRDefault="00E51BC0" w:rsidP="00E51BC0">
      <w:pPr>
        <w:pStyle w:val="NoSpacing"/>
      </w:pPr>
      <w:r>
        <w:tab/>
      </w:r>
      <w:r>
        <w:tab/>
      </w:r>
      <w:r>
        <w:tab/>
        <w:t>Cllr H Dyer</w:t>
      </w:r>
    </w:p>
    <w:p w14:paraId="3875DDB6" w14:textId="1AEDC12A" w:rsidR="00E51BC0" w:rsidRDefault="00E51BC0" w:rsidP="00E51BC0">
      <w:pPr>
        <w:pStyle w:val="NoSpacing"/>
      </w:pPr>
      <w:r>
        <w:tab/>
      </w:r>
      <w:r>
        <w:tab/>
      </w:r>
      <w:r>
        <w:tab/>
        <w:t>Cllr Y Horrocks</w:t>
      </w:r>
    </w:p>
    <w:p w14:paraId="6FE6B634" w14:textId="7A7CEC9A" w:rsidR="00E51BC0" w:rsidRDefault="00E51BC0" w:rsidP="00E51BC0">
      <w:pPr>
        <w:pStyle w:val="NoSpacing"/>
      </w:pPr>
      <w:r>
        <w:tab/>
      </w:r>
      <w:r>
        <w:tab/>
      </w:r>
      <w:r>
        <w:tab/>
        <w:t>Cllr E Pugh</w:t>
      </w:r>
    </w:p>
    <w:p w14:paraId="4BD05B0D" w14:textId="498F2223" w:rsidR="00E51BC0" w:rsidRDefault="00E51BC0" w:rsidP="00E51BC0">
      <w:pPr>
        <w:pStyle w:val="NoSpacing"/>
      </w:pPr>
      <w:r>
        <w:tab/>
      </w:r>
      <w:r>
        <w:tab/>
      </w:r>
      <w:r>
        <w:tab/>
        <w:t>Cllr M Reynolds</w:t>
      </w:r>
    </w:p>
    <w:p w14:paraId="6A171665" w14:textId="1FFB1EE5" w:rsidR="00E51BC0" w:rsidRDefault="00E51BC0" w:rsidP="00E51BC0">
      <w:pPr>
        <w:pStyle w:val="NoSpacing"/>
      </w:pPr>
      <w:r>
        <w:tab/>
      </w:r>
      <w:r>
        <w:tab/>
      </w:r>
      <w:r>
        <w:tab/>
        <w:t>Cllr G Wilson</w:t>
      </w:r>
    </w:p>
    <w:p w14:paraId="5C792D62" w14:textId="77777777" w:rsidR="00E51BC0" w:rsidRDefault="00E51BC0" w:rsidP="00E51BC0">
      <w:pPr>
        <w:pStyle w:val="NoSpacing"/>
      </w:pPr>
    </w:p>
    <w:p w14:paraId="2F505509" w14:textId="60274A21" w:rsidR="00E51BC0" w:rsidRDefault="00E51BC0" w:rsidP="00E51BC0">
      <w:pPr>
        <w:pStyle w:val="NoSpacing"/>
      </w:pPr>
      <w:r w:rsidRPr="00E51BC0">
        <w:rPr>
          <w:b/>
          <w:bCs/>
        </w:rPr>
        <w:t>APOLOGIES:</w:t>
      </w:r>
      <w:r w:rsidRPr="00E51BC0">
        <w:rPr>
          <w:b/>
          <w:bCs/>
        </w:rPr>
        <w:tab/>
      </w:r>
      <w:r>
        <w:tab/>
        <w:t>None received.</w:t>
      </w:r>
    </w:p>
    <w:p w14:paraId="4E540C40" w14:textId="77777777" w:rsidR="00E51BC0" w:rsidRDefault="00E51BC0" w:rsidP="00E51BC0">
      <w:pPr>
        <w:pStyle w:val="NoSpacing"/>
      </w:pPr>
    </w:p>
    <w:p w14:paraId="4B07184C" w14:textId="43EA7FDC" w:rsidR="00E51BC0" w:rsidRDefault="00E51BC0" w:rsidP="00E51BC0">
      <w:pPr>
        <w:pStyle w:val="NoSpacing"/>
      </w:pPr>
      <w:r>
        <w:tab/>
      </w:r>
      <w:r>
        <w:tab/>
      </w:r>
      <w:r>
        <w:tab/>
        <w:t>The clerk was in attendance (Mrs J Clark-Davies)</w:t>
      </w:r>
    </w:p>
    <w:p w14:paraId="375BC442" w14:textId="77777777" w:rsidR="00E51BC0" w:rsidRDefault="00E51BC0" w:rsidP="00E51BC0">
      <w:pPr>
        <w:pStyle w:val="NoSpacing"/>
      </w:pPr>
    </w:p>
    <w:p w14:paraId="6984E0AF" w14:textId="0BD8CC35" w:rsidR="00E51BC0" w:rsidRPr="00E51BC0" w:rsidRDefault="001B3B54" w:rsidP="00E51BC0">
      <w:pPr>
        <w:pStyle w:val="NoSpacing"/>
        <w:rPr>
          <w:b/>
          <w:bCs/>
          <w:u w:val="single"/>
        </w:rPr>
      </w:pPr>
      <w:r w:rsidRPr="001B3B54">
        <w:rPr>
          <w:b/>
          <w:bCs/>
        </w:rPr>
        <w:t>91/26</w:t>
      </w:r>
      <w:r w:rsidRPr="001B3B54">
        <w:rPr>
          <w:b/>
          <w:bCs/>
        </w:rPr>
        <w:tab/>
      </w:r>
      <w:r w:rsidRPr="001B3B54">
        <w:rPr>
          <w:b/>
          <w:bCs/>
        </w:rPr>
        <w:tab/>
      </w:r>
      <w:r w:rsidR="00E51BC0" w:rsidRPr="00E51BC0">
        <w:rPr>
          <w:b/>
          <w:bCs/>
          <w:u w:val="single"/>
        </w:rPr>
        <w:t>DECLARATIONS OF INTEREST</w:t>
      </w:r>
    </w:p>
    <w:p w14:paraId="1F5269EC" w14:textId="77777777" w:rsidR="00E51BC0" w:rsidRDefault="00E51BC0" w:rsidP="00E51BC0">
      <w:pPr>
        <w:pStyle w:val="NoSpacing"/>
      </w:pPr>
    </w:p>
    <w:p w14:paraId="6569FA5B" w14:textId="470426D8" w:rsidR="00E51BC0" w:rsidRDefault="00E51BC0" w:rsidP="001B3B54">
      <w:pPr>
        <w:pStyle w:val="NoSpacing"/>
        <w:ind w:left="720" w:firstLine="720"/>
      </w:pPr>
      <w:r>
        <w:t>Cllr B evans declared an interest in the play area inspections item.</w:t>
      </w:r>
    </w:p>
    <w:p w14:paraId="5C9EBC73" w14:textId="77777777" w:rsidR="00E51BC0" w:rsidRDefault="00E51BC0" w:rsidP="00E51BC0">
      <w:pPr>
        <w:pStyle w:val="NoSpacing"/>
      </w:pPr>
    </w:p>
    <w:p w14:paraId="19D4599E" w14:textId="450970B7" w:rsidR="00E51BC0" w:rsidRPr="00E51BC0" w:rsidRDefault="001B3B54" w:rsidP="00E51BC0">
      <w:pPr>
        <w:pStyle w:val="NoSpacing"/>
        <w:rPr>
          <w:b/>
          <w:bCs/>
          <w:u w:val="single"/>
        </w:rPr>
      </w:pPr>
      <w:r w:rsidRPr="001B3B54">
        <w:rPr>
          <w:b/>
          <w:bCs/>
        </w:rPr>
        <w:t>92/26</w:t>
      </w:r>
      <w:r w:rsidRPr="001B3B54">
        <w:rPr>
          <w:b/>
          <w:bCs/>
        </w:rPr>
        <w:tab/>
      </w:r>
      <w:r w:rsidRPr="001B3B54">
        <w:rPr>
          <w:b/>
          <w:bCs/>
        </w:rPr>
        <w:tab/>
      </w:r>
      <w:r w:rsidR="00E51BC0" w:rsidRPr="00E51BC0">
        <w:rPr>
          <w:b/>
          <w:bCs/>
          <w:u w:val="single"/>
        </w:rPr>
        <w:t>CHAIR’S ANNOUNCEMENTS</w:t>
      </w:r>
    </w:p>
    <w:p w14:paraId="22C8F9EB" w14:textId="77777777" w:rsidR="00E51BC0" w:rsidRDefault="00E51BC0" w:rsidP="00E51BC0">
      <w:pPr>
        <w:pStyle w:val="NoSpacing"/>
      </w:pPr>
    </w:p>
    <w:p w14:paraId="4D586936" w14:textId="1001F6F5" w:rsidR="00E51BC0" w:rsidRDefault="00E51BC0" w:rsidP="001B3B54">
      <w:pPr>
        <w:pStyle w:val="NoSpacing"/>
        <w:ind w:left="1440"/>
      </w:pPr>
      <w:r>
        <w:t>The chair reported that he had not attended any meetings or events since the last meeting.</w:t>
      </w:r>
    </w:p>
    <w:p w14:paraId="5EFF5780" w14:textId="692686C1" w:rsidR="00E51BC0" w:rsidRPr="001B3B54" w:rsidRDefault="00E51BC0" w:rsidP="00E51BC0">
      <w:pPr>
        <w:pStyle w:val="NoSpacing"/>
      </w:pPr>
    </w:p>
    <w:p w14:paraId="2C83275C" w14:textId="4D910FA3" w:rsidR="00E51BC0" w:rsidRPr="00E51BC0" w:rsidRDefault="001B3B54" w:rsidP="00E51BC0">
      <w:pPr>
        <w:pStyle w:val="NoSpacing"/>
        <w:rPr>
          <w:b/>
          <w:bCs/>
          <w:u w:val="single"/>
        </w:rPr>
      </w:pPr>
      <w:r w:rsidRPr="001B3B54">
        <w:rPr>
          <w:b/>
          <w:bCs/>
        </w:rPr>
        <w:t>93/26</w:t>
      </w:r>
      <w:r w:rsidRPr="001B3B54">
        <w:rPr>
          <w:b/>
          <w:bCs/>
        </w:rPr>
        <w:tab/>
      </w:r>
      <w:r w:rsidRPr="001B3B54">
        <w:rPr>
          <w:b/>
          <w:bCs/>
        </w:rPr>
        <w:tab/>
      </w:r>
      <w:r w:rsidR="00E51BC0" w:rsidRPr="00E51BC0">
        <w:rPr>
          <w:b/>
          <w:bCs/>
          <w:u w:val="single"/>
        </w:rPr>
        <w:t>MINUTES OF THE LAST MEETING</w:t>
      </w:r>
    </w:p>
    <w:p w14:paraId="64D40F11" w14:textId="77777777" w:rsidR="00E51BC0" w:rsidRDefault="00E51BC0" w:rsidP="00E51BC0">
      <w:pPr>
        <w:pStyle w:val="NoSpacing"/>
      </w:pPr>
    </w:p>
    <w:p w14:paraId="23705F39" w14:textId="08D5A9F1" w:rsidR="00E51BC0" w:rsidRDefault="00E51BC0" w:rsidP="001B3B54">
      <w:pPr>
        <w:pStyle w:val="NoSpacing"/>
        <w:ind w:left="1440"/>
      </w:pPr>
      <w:r>
        <w:t>The minutes of the meeting held on 12</w:t>
      </w:r>
      <w:r w:rsidRPr="00E51BC0">
        <w:rPr>
          <w:vertAlign w:val="superscript"/>
        </w:rPr>
        <w:t>th</w:t>
      </w:r>
      <w:r>
        <w:t xml:space="preserve"> May 2026 were proposed, </w:t>
      </w:r>
      <w:r w:rsidR="00F51F88">
        <w:t>seconded,</w:t>
      </w:r>
      <w:r>
        <w:t xml:space="preserve"> and agreed as a true record.</w:t>
      </w:r>
    </w:p>
    <w:p w14:paraId="125D4D29" w14:textId="77777777" w:rsidR="00E51BC0" w:rsidRDefault="00E51BC0" w:rsidP="00E51BC0">
      <w:pPr>
        <w:pStyle w:val="NoSpacing"/>
      </w:pPr>
    </w:p>
    <w:p w14:paraId="7D4ED8FB" w14:textId="553503A6" w:rsidR="00E51BC0" w:rsidRPr="00E51BC0" w:rsidRDefault="001B3B54" w:rsidP="00E51BC0">
      <w:pPr>
        <w:pStyle w:val="NoSpacing"/>
        <w:rPr>
          <w:b/>
          <w:bCs/>
          <w:u w:val="single"/>
        </w:rPr>
      </w:pPr>
      <w:r w:rsidRPr="001B3B54">
        <w:rPr>
          <w:b/>
          <w:bCs/>
        </w:rPr>
        <w:t>94/26</w:t>
      </w:r>
      <w:r w:rsidRPr="001B3B54">
        <w:rPr>
          <w:b/>
          <w:bCs/>
        </w:rPr>
        <w:tab/>
      </w:r>
      <w:r w:rsidRPr="001B3B54">
        <w:rPr>
          <w:b/>
          <w:bCs/>
        </w:rPr>
        <w:tab/>
      </w:r>
      <w:r w:rsidR="00E51BC0" w:rsidRPr="00E51BC0">
        <w:rPr>
          <w:b/>
          <w:bCs/>
          <w:u w:val="single"/>
        </w:rPr>
        <w:t>MATTERS ARISING</w:t>
      </w:r>
    </w:p>
    <w:p w14:paraId="3FEA2F2B" w14:textId="77777777" w:rsidR="00E51BC0" w:rsidRDefault="00E51BC0" w:rsidP="00E51BC0">
      <w:pPr>
        <w:pStyle w:val="NoSpacing"/>
      </w:pPr>
    </w:p>
    <w:p w14:paraId="73787F2A" w14:textId="63421307" w:rsidR="00E51BC0" w:rsidRDefault="00E51BC0" w:rsidP="001B3B54">
      <w:pPr>
        <w:pStyle w:val="NoSpacing"/>
        <w:ind w:left="720" w:firstLine="720"/>
      </w:pPr>
      <w:r>
        <w:t>The following matters were raised:</w:t>
      </w:r>
    </w:p>
    <w:p w14:paraId="676709E7" w14:textId="77777777" w:rsidR="00E51BC0" w:rsidRDefault="00E51BC0" w:rsidP="00E51BC0">
      <w:pPr>
        <w:pStyle w:val="NoSpacing"/>
      </w:pPr>
    </w:p>
    <w:p w14:paraId="0448FA5A" w14:textId="008CEE40" w:rsidR="00E51BC0" w:rsidRDefault="00E51BC0" w:rsidP="00E51BC0">
      <w:pPr>
        <w:pStyle w:val="NoSpacing"/>
        <w:numPr>
          <w:ilvl w:val="0"/>
          <w:numId w:val="1"/>
        </w:numPr>
      </w:pPr>
      <w:r>
        <w:t xml:space="preserve"> </w:t>
      </w:r>
      <w:r w:rsidRPr="00202D94">
        <w:rPr>
          <w:b/>
          <w:bCs/>
        </w:rPr>
        <w:t>Minute 81/26</w:t>
      </w:r>
      <w:r w:rsidR="00202D94">
        <w:t xml:space="preserve">:  </w:t>
      </w:r>
      <w:r>
        <w:t>A further response had been received from a Director of Audit Wales</w:t>
      </w:r>
      <w:r w:rsidR="00202D94">
        <w:t>,</w:t>
      </w:r>
      <w:r>
        <w:t xml:space="preserve"> which confirmed that we had been awarded a qualified audit due to the training plan not being </w:t>
      </w:r>
      <w:r w:rsidR="008D7AD6">
        <w:t>adequate</w:t>
      </w:r>
      <w:r w:rsidR="00202D94">
        <w:t xml:space="preserve"> and not being displayed on our website</w:t>
      </w:r>
      <w:r w:rsidR="00F51F88">
        <w:t xml:space="preserve">. </w:t>
      </w:r>
      <w:r w:rsidR="00202D94">
        <w:t>Clerk to circulate email to all councillors.</w:t>
      </w:r>
    </w:p>
    <w:p w14:paraId="1B232094" w14:textId="4FD397A3" w:rsidR="00202D94" w:rsidRDefault="00202D94" w:rsidP="00E51BC0">
      <w:pPr>
        <w:pStyle w:val="NoSpacing"/>
        <w:numPr>
          <w:ilvl w:val="0"/>
          <w:numId w:val="1"/>
        </w:numPr>
      </w:pPr>
      <w:r w:rsidRPr="001B3B54">
        <w:rPr>
          <w:b/>
          <w:bCs/>
        </w:rPr>
        <w:t>Minute 894/26:</w:t>
      </w:r>
      <w:r>
        <w:t xml:space="preserve">  There has been no response from Valero, VPOT etc following our letters requesting financial assistance towards the improvements at Waterston play park</w:t>
      </w:r>
      <w:r w:rsidR="00F51F88">
        <w:t xml:space="preserve">. </w:t>
      </w:r>
      <w:r>
        <w:t>The clerk advised that the Pride in Place Impact Fund meeting will be held on Friday 12</w:t>
      </w:r>
      <w:r w:rsidRPr="00202D94">
        <w:rPr>
          <w:vertAlign w:val="superscript"/>
        </w:rPr>
        <w:t>th</w:t>
      </w:r>
      <w:r>
        <w:t xml:space="preserve"> June.</w:t>
      </w:r>
    </w:p>
    <w:p w14:paraId="44D01343" w14:textId="77777777" w:rsidR="00202D94" w:rsidRDefault="00202D94" w:rsidP="00202D94">
      <w:pPr>
        <w:pStyle w:val="NoSpacing"/>
      </w:pPr>
    </w:p>
    <w:p w14:paraId="28A5AC46" w14:textId="6C8965D9" w:rsidR="00202D94" w:rsidRPr="00202D94" w:rsidRDefault="001B3B54" w:rsidP="00202D94">
      <w:pPr>
        <w:pStyle w:val="NoSpacing"/>
        <w:rPr>
          <w:b/>
          <w:bCs/>
          <w:u w:val="single"/>
        </w:rPr>
      </w:pPr>
      <w:r w:rsidRPr="001B3B54">
        <w:rPr>
          <w:b/>
          <w:bCs/>
        </w:rPr>
        <w:t>95/26</w:t>
      </w:r>
      <w:r w:rsidRPr="001B3B54">
        <w:rPr>
          <w:b/>
          <w:bCs/>
        </w:rPr>
        <w:tab/>
      </w:r>
      <w:r w:rsidRPr="001B3B54">
        <w:rPr>
          <w:b/>
          <w:bCs/>
        </w:rPr>
        <w:tab/>
      </w:r>
      <w:r w:rsidR="00202D94" w:rsidRPr="00202D94">
        <w:rPr>
          <w:b/>
          <w:bCs/>
          <w:u w:val="single"/>
        </w:rPr>
        <w:t>PUBLIC PARTICIPATION</w:t>
      </w:r>
    </w:p>
    <w:p w14:paraId="520C0CDB" w14:textId="77777777" w:rsidR="00202D94" w:rsidRDefault="00202D94" w:rsidP="00202D94">
      <w:pPr>
        <w:pStyle w:val="NoSpacing"/>
      </w:pPr>
    </w:p>
    <w:p w14:paraId="676875B7" w14:textId="4A224B9E" w:rsidR="00202D94" w:rsidRDefault="00202D94" w:rsidP="001B3B54">
      <w:pPr>
        <w:pStyle w:val="NoSpacing"/>
        <w:ind w:left="720" w:firstLine="720"/>
      </w:pPr>
      <w:r>
        <w:t>There were no members of the public present.</w:t>
      </w:r>
    </w:p>
    <w:p w14:paraId="61996256" w14:textId="77777777" w:rsidR="00202D94" w:rsidRDefault="00202D94" w:rsidP="00202D94">
      <w:pPr>
        <w:pStyle w:val="NoSpacing"/>
      </w:pPr>
    </w:p>
    <w:p w14:paraId="4333E74F" w14:textId="7C133E0F" w:rsidR="00202D94" w:rsidRPr="00202D94" w:rsidRDefault="001B3B54" w:rsidP="00202D94">
      <w:pPr>
        <w:pStyle w:val="NoSpacing"/>
        <w:rPr>
          <w:b/>
          <w:bCs/>
          <w:u w:val="single"/>
        </w:rPr>
      </w:pPr>
      <w:r w:rsidRPr="001B3B54">
        <w:rPr>
          <w:b/>
          <w:bCs/>
        </w:rPr>
        <w:t>96/26</w:t>
      </w:r>
      <w:r w:rsidRPr="001B3B54">
        <w:rPr>
          <w:b/>
          <w:bCs/>
        </w:rPr>
        <w:tab/>
      </w:r>
      <w:r w:rsidRPr="001B3B54">
        <w:rPr>
          <w:b/>
          <w:bCs/>
        </w:rPr>
        <w:tab/>
      </w:r>
      <w:r w:rsidR="00202D94" w:rsidRPr="00202D94">
        <w:rPr>
          <w:b/>
          <w:bCs/>
          <w:u w:val="single"/>
        </w:rPr>
        <w:t>UPDATE ON ACCOUNTS TO 31</w:t>
      </w:r>
      <w:r w:rsidR="00202D94" w:rsidRPr="00202D94">
        <w:rPr>
          <w:b/>
          <w:bCs/>
          <w:u w:val="single"/>
          <w:vertAlign w:val="superscript"/>
        </w:rPr>
        <w:t>ST</w:t>
      </w:r>
      <w:r w:rsidR="00202D94" w:rsidRPr="00202D94">
        <w:rPr>
          <w:b/>
          <w:bCs/>
          <w:u w:val="single"/>
        </w:rPr>
        <w:t xml:space="preserve"> MAY 2026</w:t>
      </w:r>
    </w:p>
    <w:p w14:paraId="11313BEE" w14:textId="77777777" w:rsidR="00202D94" w:rsidRDefault="00202D94" w:rsidP="00202D94">
      <w:pPr>
        <w:pStyle w:val="NoSpacing"/>
      </w:pPr>
    </w:p>
    <w:p w14:paraId="0E29A13C" w14:textId="77777777" w:rsidR="00202D94" w:rsidRPr="00202D94" w:rsidRDefault="00202D94" w:rsidP="001B3B54">
      <w:pPr>
        <w:pStyle w:val="NoSpacing"/>
        <w:ind w:left="720" w:firstLine="720"/>
      </w:pPr>
      <w:r w:rsidRPr="00202D94">
        <w:t>The following documents had been circulated:</w:t>
      </w:r>
    </w:p>
    <w:p w14:paraId="6E1B2295" w14:textId="35B402F3" w:rsidR="00202D94" w:rsidRDefault="001B3B54" w:rsidP="001B3B54">
      <w:pPr>
        <w:pStyle w:val="NoSpacing"/>
        <w:jc w:val="center"/>
        <w:rPr>
          <w:b/>
          <w:bCs/>
        </w:rPr>
      </w:pPr>
      <w:r w:rsidRPr="001B3B54">
        <w:rPr>
          <w:b/>
          <w:bCs/>
        </w:rPr>
        <w:lastRenderedPageBreak/>
        <w:t>28/26</w:t>
      </w:r>
    </w:p>
    <w:p w14:paraId="5B45E667" w14:textId="77777777" w:rsidR="001B3B54" w:rsidRPr="001B3B54" w:rsidRDefault="001B3B54" w:rsidP="001B3B54">
      <w:pPr>
        <w:pStyle w:val="NoSpacing"/>
        <w:jc w:val="center"/>
        <w:rPr>
          <w:b/>
          <w:bCs/>
        </w:rPr>
      </w:pPr>
    </w:p>
    <w:p w14:paraId="220A9947" w14:textId="43BD6E68" w:rsidR="00202D94" w:rsidRPr="00202D94" w:rsidRDefault="00202D94" w:rsidP="001B3B54">
      <w:pPr>
        <w:pStyle w:val="NoSpacing"/>
        <w:ind w:left="1440"/>
      </w:pPr>
      <w:r w:rsidRPr="00202D94">
        <w:t>a) Bank Account Reconciliations Summary showing a balance of £</w:t>
      </w:r>
      <w:r>
        <w:t xml:space="preserve">10,073.27 </w:t>
      </w:r>
      <w:r w:rsidRPr="00202D94">
        <w:t>in the Current Acct, £</w:t>
      </w:r>
      <w:r>
        <w:t>4,317.34</w:t>
      </w:r>
      <w:r w:rsidRPr="00202D94">
        <w:t xml:space="preserve"> in the Saver Acct, £12,</w:t>
      </w:r>
      <w:r>
        <w:t>323.02</w:t>
      </w:r>
      <w:r w:rsidRPr="00202D94">
        <w:t xml:space="preserve"> in the United Trust Bank acct and £13,535.77 in the UTB Waterston Funds acct.</w:t>
      </w:r>
    </w:p>
    <w:p w14:paraId="0BA7090B" w14:textId="77777777" w:rsidR="00202D94" w:rsidRPr="00202D94" w:rsidRDefault="00202D94" w:rsidP="001B3B54">
      <w:pPr>
        <w:pStyle w:val="NoSpacing"/>
        <w:ind w:left="1440"/>
      </w:pPr>
      <w:r w:rsidRPr="00202D94">
        <w:t>b)  The Financial Statement – Cashbook showing income of £17,917.04 (gross) and expenditure of £2,141.44 gross).</w:t>
      </w:r>
    </w:p>
    <w:p w14:paraId="2212B314" w14:textId="77777777" w:rsidR="00202D94" w:rsidRPr="00202D94" w:rsidRDefault="00202D94" w:rsidP="001B3B54">
      <w:pPr>
        <w:pStyle w:val="NoSpacing"/>
        <w:ind w:left="1440"/>
      </w:pPr>
      <w:r w:rsidRPr="00202D94">
        <w:t>c) The Financial Budget Comparison showing the Budget set, the actual                                                     income and expenditure figures and the balance remaining under each heading.</w:t>
      </w:r>
    </w:p>
    <w:p w14:paraId="426CD610" w14:textId="77777777" w:rsidR="00202D94" w:rsidRPr="00202D94" w:rsidRDefault="00202D94" w:rsidP="00202D94">
      <w:pPr>
        <w:pStyle w:val="NoSpacing"/>
      </w:pPr>
    </w:p>
    <w:p w14:paraId="645D0ECF" w14:textId="77777777" w:rsidR="00202D94" w:rsidRPr="00202D94" w:rsidRDefault="00202D94" w:rsidP="001B3B54">
      <w:pPr>
        <w:pStyle w:val="NoSpacing"/>
        <w:ind w:left="720" w:firstLine="720"/>
      </w:pPr>
      <w:r w:rsidRPr="00202D94">
        <w:rPr>
          <w:b/>
          <w:bCs/>
        </w:rPr>
        <w:t>RESOLVED:</w:t>
      </w:r>
      <w:r w:rsidRPr="00202D94">
        <w:rPr>
          <w:b/>
          <w:bCs/>
        </w:rPr>
        <w:tab/>
      </w:r>
      <w:r w:rsidRPr="00202D94">
        <w:rPr>
          <w:b/>
          <w:bCs/>
        </w:rPr>
        <w:tab/>
        <w:t>That the above financial information be accepted</w:t>
      </w:r>
    </w:p>
    <w:p w14:paraId="610E03B9" w14:textId="77777777" w:rsidR="00202D94" w:rsidRPr="00202D94" w:rsidRDefault="00202D94" w:rsidP="00202D94">
      <w:pPr>
        <w:pStyle w:val="NoSpacing"/>
      </w:pPr>
    </w:p>
    <w:p w14:paraId="3148F713" w14:textId="7F5F1A04" w:rsidR="00202D94" w:rsidRPr="004763C3" w:rsidRDefault="001B3B54" w:rsidP="00202D94">
      <w:pPr>
        <w:pStyle w:val="NoSpacing"/>
        <w:rPr>
          <w:b/>
          <w:bCs/>
          <w:u w:val="single"/>
        </w:rPr>
      </w:pPr>
      <w:r w:rsidRPr="001B3B54">
        <w:rPr>
          <w:b/>
          <w:bCs/>
        </w:rPr>
        <w:t>97/26</w:t>
      </w:r>
      <w:r w:rsidRPr="001B3B54">
        <w:rPr>
          <w:b/>
          <w:bCs/>
        </w:rPr>
        <w:tab/>
      </w:r>
      <w:r w:rsidRPr="001B3B54">
        <w:rPr>
          <w:b/>
          <w:bCs/>
        </w:rPr>
        <w:tab/>
      </w:r>
      <w:r w:rsidR="004763C3" w:rsidRPr="004763C3">
        <w:rPr>
          <w:b/>
          <w:bCs/>
          <w:u w:val="single"/>
        </w:rPr>
        <w:t>ACCOUNTS FOR PAYMENT</w:t>
      </w:r>
    </w:p>
    <w:p w14:paraId="3AF24886" w14:textId="77777777" w:rsidR="004763C3" w:rsidRDefault="004763C3" w:rsidP="00202D94">
      <w:pPr>
        <w:pStyle w:val="NoSpacing"/>
      </w:pPr>
    </w:p>
    <w:p w14:paraId="36AE766F" w14:textId="2DEF23B1" w:rsidR="004763C3" w:rsidRDefault="004763C3" w:rsidP="001B3B54">
      <w:pPr>
        <w:pStyle w:val="NoSpacing"/>
        <w:ind w:left="720" w:firstLine="720"/>
      </w:pPr>
      <w:r>
        <w:t>The following accounts were approved for payment:</w:t>
      </w:r>
    </w:p>
    <w:p w14:paraId="099024E5" w14:textId="77777777" w:rsidR="004763C3" w:rsidRDefault="004763C3" w:rsidP="00202D94">
      <w:pPr>
        <w:pStyle w:val="NoSpacing"/>
      </w:pPr>
    </w:p>
    <w:p w14:paraId="5749D5A0" w14:textId="2A93FBFF" w:rsidR="004763C3" w:rsidRPr="004763C3" w:rsidRDefault="004763C3" w:rsidP="001B3B54">
      <w:pPr>
        <w:pStyle w:val="NoSpacing"/>
        <w:ind w:left="720" w:firstLine="720"/>
      </w:pPr>
      <w:r w:rsidRPr="004763C3">
        <w:t xml:space="preserve">a)  Mrs J Clark-Davies June salary     </w:t>
      </w:r>
      <w:r w:rsidRPr="004763C3">
        <w:tab/>
        <w:t xml:space="preserve">      </w:t>
      </w:r>
      <w:r w:rsidRPr="004763C3">
        <w:tab/>
      </w:r>
      <w:r w:rsidRPr="004763C3">
        <w:tab/>
        <w:t xml:space="preserve">          </w:t>
      </w:r>
      <w:r>
        <w:t xml:space="preserve"> </w:t>
      </w:r>
      <w:r w:rsidRPr="004763C3">
        <w:t xml:space="preserve">   £309.20</w:t>
      </w:r>
    </w:p>
    <w:p w14:paraId="46954A3E" w14:textId="7B19DF2F" w:rsidR="004763C3" w:rsidRPr="004763C3" w:rsidRDefault="004763C3" w:rsidP="001B3B54">
      <w:pPr>
        <w:pStyle w:val="NoSpacing"/>
        <w:ind w:left="720" w:firstLine="720"/>
      </w:pPr>
      <w:r w:rsidRPr="004763C3">
        <w:t>b)  PAYE for June</w:t>
      </w:r>
      <w:r w:rsidRPr="004763C3">
        <w:tab/>
      </w:r>
      <w:r w:rsidRPr="004763C3">
        <w:tab/>
      </w:r>
      <w:r w:rsidRPr="004763C3">
        <w:tab/>
      </w:r>
      <w:r w:rsidRPr="004763C3">
        <w:tab/>
      </w:r>
      <w:r w:rsidRPr="004763C3">
        <w:tab/>
        <w:t xml:space="preserve">           </w:t>
      </w:r>
      <w:r>
        <w:tab/>
      </w:r>
      <w:r>
        <w:tab/>
      </w:r>
      <w:r w:rsidRPr="004763C3">
        <w:t>£77.40</w:t>
      </w:r>
    </w:p>
    <w:p w14:paraId="684E14AC" w14:textId="3FF10DBF" w:rsidR="004763C3" w:rsidRPr="004763C3" w:rsidRDefault="004763C3" w:rsidP="001B3B54">
      <w:pPr>
        <w:pStyle w:val="NoSpacing"/>
        <w:ind w:left="720" w:firstLine="720"/>
      </w:pPr>
      <w:r w:rsidRPr="004763C3">
        <w:t xml:space="preserve">c)  Cleaner’s wages for June (4 weeks) </w:t>
      </w:r>
      <w:r w:rsidRPr="004763C3">
        <w:tab/>
      </w:r>
      <w:r w:rsidRPr="004763C3">
        <w:tab/>
      </w:r>
      <w:r w:rsidRPr="004763C3">
        <w:tab/>
      </w:r>
      <w:r>
        <w:tab/>
      </w:r>
      <w:r w:rsidRPr="004763C3">
        <w:t xml:space="preserve">£355.88  </w:t>
      </w:r>
    </w:p>
    <w:p w14:paraId="167BF6C2" w14:textId="1DA931C7" w:rsidR="004763C3" w:rsidRPr="004763C3" w:rsidRDefault="004763C3" w:rsidP="001B3B54">
      <w:pPr>
        <w:pStyle w:val="NoSpacing"/>
        <w:ind w:left="720" w:firstLine="720"/>
      </w:pPr>
      <w:r w:rsidRPr="004763C3">
        <w:t xml:space="preserve">d)  Octopus Energy – </w:t>
      </w:r>
      <w:proofErr w:type="spellStart"/>
      <w:r w:rsidRPr="004763C3">
        <w:t>elec</w:t>
      </w:r>
      <w:proofErr w:type="spellEnd"/>
      <w:r w:rsidRPr="004763C3">
        <w:t xml:space="preserve"> acct for toilets</w:t>
      </w:r>
      <w:r w:rsidRPr="004763C3">
        <w:tab/>
      </w:r>
      <w:r w:rsidRPr="004763C3">
        <w:tab/>
      </w:r>
      <w:r w:rsidRPr="004763C3">
        <w:tab/>
      </w:r>
      <w:r>
        <w:tab/>
      </w:r>
      <w:r w:rsidRPr="004763C3">
        <w:t>£27.98</w:t>
      </w:r>
    </w:p>
    <w:p w14:paraId="2CB63603" w14:textId="7EE76D84" w:rsidR="004763C3" w:rsidRPr="004763C3" w:rsidRDefault="004763C3" w:rsidP="001B3B54">
      <w:pPr>
        <w:pStyle w:val="NoSpacing"/>
        <w:ind w:left="720" w:firstLine="720"/>
      </w:pPr>
      <w:r w:rsidRPr="004763C3">
        <w:t>e) PPS Pembrokeshire – play area inspections (May)</w:t>
      </w:r>
      <w:r w:rsidRPr="004763C3">
        <w:tab/>
      </w:r>
      <w:r>
        <w:tab/>
      </w:r>
      <w:r w:rsidRPr="004763C3">
        <w:t>£114.00</w:t>
      </w:r>
    </w:p>
    <w:p w14:paraId="6542DA25" w14:textId="0F615312" w:rsidR="004763C3" w:rsidRPr="004763C3" w:rsidRDefault="004763C3" w:rsidP="001B3B54">
      <w:pPr>
        <w:pStyle w:val="NoSpacing"/>
        <w:ind w:left="720" w:firstLine="720"/>
      </w:pPr>
      <w:r w:rsidRPr="004763C3">
        <w:t>f) Matthew Craig Associates – internal audit 2025-26</w:t>
      </w:r>
      <w:r w:rsidRPr="004763C3">
        <w:tab/>
      </w:r>
      <w:r>
        <w:tab/>
      </w:r>
      <w:r w:rsidRPr="004763C3">
        <w:t>£160.00</w:t>
      </w:r>
    </w:p>
    <w:p w14:paraId="50B79B1A" w14:textId="23BCA598" w:rsidR="004763C3" w:rsidRPr="004763C3" w:rsidRDefault="004763C3" w:rsidP="001B3B54">
      <w:pPr>
        <w:pStyle w:val="NoSpacing"/>
        <w:ind w:left="720" w:firstLine="720"/>
      </w:pPr>
      <w:r w:rsidRPr="004763C3">
        <w:t>g)  Easy Websites – monthly website fee</w:t>
      </w:r>
      <w:r w:rsidRPr="004763C3">
        <w:tab/>
      </w:r>
      <w:r w:rsidRPr="004763C3">
        <w:tab/>
      </w:r>
      <w:r w:rsidRPr="004763C3">
        <w:tab/>
      </w:r>
      <w:r>
        <w:tab/>
      </w:r>
      <w:r w:rsidRPr="004763C3">
        <w:t>£43.56</w:t>
      </w:r>
    </w:p>
    <w:p w14:paraId="2EC6103C" w14:textId="172979B5" w:rsidR="004763C3" w:rsidRPr="004763C3" w:rsidRDefault="004763C3" w:rsidP="001B3B54">
      <w:pPr>
        <w:pStyle w:val="NoSpacing"/>
        <w:ind w:left="720" w:firstLine="720"/>
      </w:pPr>
      <w:r w:rsidRPr="004763C3">
        <w:t xml:space="preserve">h)  </w:t>
      </w:r>
      <w:proofErr w:type="spellStart"/>
      <w:r w:rsidRPr="004763C3">
        <w:t>Mastlebridge</w:t>
      </w:r>
      <w:proofErr w:type="spellEnd"/>
      <w:r w:rsidRPr="004763C3">
        <w:t xml:space="preserve"> Hall – room hire May-July</w:t>
      </w:r>
      <w:r w:rsidRPr="004763C3">
        <w:tab/>
      </w:r>
      <w:r w:rsidRPr="004763C3">
        <w:tab/>
      </w:r>
      <w:r w:rsidRPr="004763C3">
        <w:tab/>
      </w:r>
      <w:r>
        <w:tab/>
      </w:r>
      <w:r w:rsidRPr="004763C3">
        <w:t>£60.00</w:t>
      </w:r>
    </w:p>
    <w:p w14:paraId="7F6994D3" w14:textId="77777777" w:rsidR="004763C3" w:rsidRPr="004763C3" w:rsidRDefault="004763C3" w:rsidP="001B3B54">
      <w:pPr>
        <w:pStyle w:val="NoSpacing"/>
        <w:ind w:left="720" w:firstLine="720"/>
      </w:pPr>
      <w:r w:rsidRPr="004763C3">
        <w:t>i)  Edge IT Systems Ltd – Finance contract renewal</w:t>
      </w:r>
      <w:r w:rsidRPr="004763C3">
        <w:tab/>
      </w:r>
      <w:r w:rsidRPr="004763C3">
        <w:tab/>
        <w:t>£177.60</w:t>
      </w:r>
    </w:p>
    <w:p w14:paraId="107F6A5A" w14:textId="77777777" w:rsidR="004763C3" w:rsidRPr="004763C3" w:rsidRDefault="004763C3" w:rsidP="001B3B54">
      <w:pPr>
        <w:pStyle w:val="NoSpacing"/>
        <w:ind w:left="720" w:firstLine="720"/>
      </w:pPr>
      <w:r w:rsidRPr="004763C3">
        <w:t>j)  Microsoft 365 subscription</w:t>
      </w:r>
      <w:r w:rsidRPr="004763C3">
        <w:tab/>
      </w:r>
      <w:r w:rsidRPr="004763C3">
        <w:tab/>
      </w:r>
      <w:r w:rsidRPr="004763C3">
        <w:tab/>
      </w:r>
      <w:r w:rsidRPr="004763C3">
        <w:tab/>
      </w:r>
      <w:r w:rsidRPr="004763C3">
        <w:tab/>
        <w:t>£84.99</w:t>
      </w:r>
    </w:p>
    <w:p w14:paraId="031FB060" w14:textId="3847F367" w:rsidR="004763C3" w:rsidRPr="004763C3" w:rsidRDefault="004763C3" w:rsidP="001B3B54">
      <w:pPr>
        <w:pStyle w:val="NoSpacing"/>
        <w:ind w:left="720" w:firstLine="720"/>
      </w:pPr>
      <w:r w:rsidRPr="004763C3">
        <w:t>k)  Welsh Water – Water rates for toilets Oct – April 26</w:t>
      </w:r>
      <w:r w:rsidRPr="004763C3">
        <w:tab/>
      </w:r>
      <w:r>
        <w:tab/>
      </w:r>
      <w:r w:rsidRPr="004763C3">
        <w:t>£199.58</w:t>
      </w:r>
    </w:p>
    <w:p w14:paraId="71BE16C2" w14:textId="3B5191D5" w:rsidR="004763C3" w:rsidRPr="004763C3" w:rsidRDefault="004763C3" w:rsidP="001B3B54">
      <w:pPr>
        <w:pStyle w:val="NoSpacing"/>
        <w:ind w:left="720" w:firstLine="720"/>
      </w:pPr>
      <w:r w:rsidRPr="004763C3">
        <w:t xml:space="preserve">l)  J </w:t>
      </w:r>
      <w:r>
        <w:t>C</w:t>
      </w:r>
      <w:r w:rsidRPr="004763C3">
        <w:t xml:space="preserve">lark-Davies – mileage in respect of toilets inspections   </w:t>
      </w:r>
      <w:r>
        <w:tab/>
      </w:r>
      <w:r w:rsidRPr="004763C3">
        <w:t>£49.98</w:t>
      </w:r>
    </w:p>
    <w:p w14:paraId="3DEC714B" w14:textId="77777777" w:rsidR="004763C3" w:rsidRDefault="004763C3" w:rsidP="00202D94">
      <w:pPr>
        <w:pStyle w:val="NoSpacing"/>
      </w:pPr>
    </w:p>
    <w:p w14:paraId="1924B439" w14:textId="5DA4D06E" w:rsidR="004763C3" w:rsidRPr="004763C3" w:rsidRDefault="001B3B54" w:rsidP="00202D94">
      <w:pPr>
        <w:pStyle w:val="NoSpacing"/>
        <w:rPr>
          <w:b/>
          <w:bCs/>
          <w:u w:val="single"/>
        </w:rPr>
      </w:pPr>
      <w:r w:rsidRPr="001B3B54">
        <w:rPr>
          <w:b/>
          <w:bCs/>
        </w:rPr>
        <w:t>98/26</w:t>
      </w:r>
      <w:r w:rsidRPr="001B3B54">
        <w:rPr>
          <w:b/>
          <w:bCs/>
        </w:rPr>
        <w:tab/>
      </w:r>
      <w:r w:rsidRPr="001B3B54">
        <w:rPr>
          <w:b/>
          <w:bCs/>
        </w:rPr>
        <w:tab/>
      </w:r>
      <w:r w:rsidR="004763C3" w:rsidRPr="004763C3">
        <w:rPr>
          <w:b/>
          <w:bCs/>
          <w:u w:val="single"/>
        </w:rPr>
        <w:t>REPORT OF INTERNAL AUDITOR FOR ACCOUNTS 2025-26</w:t>
      </w:r>
    </w:p>
    <w:p w14:paraId="0EA346D3" w14:textId="77777777" w:rsidR="004763C3" w:rsidRDefault="004763C3" w:rsidP="00202D94">
      <w:pPr>
        <w:pStyle w:val="NoSpacing"/>
      </w:pPr>
    </w:p>
    <w:p w14:paraId="508E024B" w14:textId="50979398" w:rsidR="004763C3" w:rsidRDefault="001B3B54" w:rsidP="001B3B54">
      <w:pPr>
        <w:pStyle w:val="NoSpacing"/>
        <w:ind w:left="1440"/>
      </w:pPr>
      <w:r>
        <w:t>T</w:t>
      </w:r>
      <w:r w:rsidR="004763C3">
        <w:t>he report of the internal auditor for 2025-26 had been received and circulated</w:t>
      </w:r>
      <w:r w:rsidR="00F51F88">
        <w:t xml:space="preserve">. </w:t>
      </w:r>
      <w:r w:rsidR="004763C3">
        <w:t xml:space="preserve">The contents were agreed and accepted but it was noted that the payments for the Cleaner of the public conveniences have been referred to in recent minutes as </w:t>
      </w:r>
      <w:r>
        <w:t>wages when</w:t>
      </w:r>
      <w:r w:rsidR="004763C3">
        <w:t xml:space="preserve"> they should not be</w:t>
      </w:r>
      <w:r>
        <w:t xml:space="preserve">. </w:t>
      </w:r>
      <w:r w:rsidR="004763C3">
        <w:t>The cleaner works on a self-employed basis and sends in an invoice every week for her payment which is for 7 hours per week at the same rate as the minimum wage per hour.</w:t>
      </w:r>
      <w:r w:rsidR="007D1AF2">
        <w:t xml:space="preserve"> It was noted that when she is unable to work, someone else </w:t>
      </w:r>
      <w:r w:rsidR="00C8654A">
        <w:t>does the</w:t>
      </w:r>
      <w:r w:rsidR="007D1AF2">
        <w:t xml:space="preserve"> work.</w:t>
      </w:r>
    </w:p>
    <w:p w14:paraId="5BF0954E" w14:textId="77777777" w:rsidR="004763C3" w:rsidRDefault="004763C3" w:rsidP="00202D94">
      <w:pPr>
        <w:pStyle w:val="NoSpacing"/>
      </w:pPr>
    </w:p>
    <w:p w14:paraId="15227830" w14:textId="07DE8E8A" w:rsidR="004763C3" w:rsidRDefault="004763C3" w:rsidP="001B3B54">
      <w:pPr>
        <w:pStyle w:val="NoSpacing"/>
        <w:ind w:left="3600" w:hanging="2160"/>
        <w:rPr>
          <w:b/>
          <w:bCs/>
        </w:rPr>
      </w:pPr>
      <w:r w:rsidRPr="004763C3">
        <w:rPr>
          <w:b/>
          <w:bCs/>
        </w:rPr>
        <w:t>RESOLVED:</w:t>
      </w:r>
      <w:r w:rsidRPr="004763C3">
        <w:rPr>
          <w:b/>
          <w:bCs/>
        </w:rPr>
        <w:tab/>
        <w:t>That it be noted that the cleaner works on a self-employed basis and that she sends in an invoice weekly for payment for 7 hours work per week at the same rate per hour as the minimum wage</w:t>
      </w:r>
      <w:r w:rsidR="001B3B54" w:rsidRPr="004763C3">
        <w:rPr>
          <w:b/>
          <w:bCs/>
        </w:rPr>
        <w:t>.</w:t>
      </w:r>
      <w:r w:rsidR="001B3B54">
        <w:rPr>
          <w:b/>
          <w:bCs/>
        </w:rPr>
        <w:t xml:space="preserve"> </w:t>
      </w:r>
    </w:p>
    <w:p w14:paraId="18085C35" w14:textId="13C61BE6" w:rsidR="007D1AF2" w:rsidRDefault="007D1AF2" w:rsidP="004763C3">
      <w:pPr>
        <w:pStyle w:val="NoSpacing"/>
        <w:ind w:left="2160" w:hanging="2160"/>
        <w:rPr>
          <w:b/>
          <w:bCs/>
        </w:rPr>
      </w:pPr>
      <w:r>
        <w:rPr>
          <w:b/>
          <w:bCs/>
        </w:rPr>
        <w:tab/>
      </w:r>
    </w:p>
    <w:p w14:paraId="68326068" w14:textId="541DB49C" w:rsidR="007D1AF2" w:rsidRDefault="007D1AF2" w:rsidP="001B3B54">
      <w:pPr>
        <w:pStyle w:val="NoSpacing"/>
        <w:ind w:left="3600"/>
        <w:rPr>
          <w:b/>
          <w:bCs/>
        </w:rPr>
      </w:pPr>
      <w:r>
        <w:rPr>
          <w:b/>
          <w:bCs/>
        </w:rPr>
        <w:t xml:space="preserve">That when the cleaner is unable to </w:t>
      </w:r>
      <w:proofErr w:type="gramStart"/>
      <w:r w:rsidR="0012321F">
        <w:rPr>
          <w:b/>
          <w:bCs/>
        </w:rPr>
        <w:t>work,</w:t>
      </w:r>
      <w:r>
        <w:rPr>
          <w:b/>
          <w:bCs/>
        </w:rPr>
        <w:t xml:space="preserve">  someone</w:t>
      </w:r>
      <w:proofErr w:type="gramEnd"/>
      <w:r>
        <w:rPr>
          <w:b/>
          <w:bCs/>
        </w:rPr>
        <w:t xml:space="preserve"> else </w:t>
      </w:r>
      <w:r w:rsidR="00C8654A">
        <w:rPr>
          <w:b/>
          <w:bCs/>
        </w:rPr>
        <w:t>does the</w:t>
      </w:r>
      <w:r>
        <w:rPr>
          <w:b/>
          <w:bCs/>
        </w:rPr>
        <w:t xml:space="preserve"> work.</w:t>
      </w:r>
    </w:p>
    <w:p w14:paraId="7367B237" w14:textId="77777777" w:rsidR="007D1AF2" w:rsidRDefault="007D1AF2" w:rsidP="004763C3">
      <w:pPr>
        <w:pStyle w:val="NoSpacing"/>
        <w:ind w:left="2160" w:hanging="2160"/>
        <w:rPr>
          <w:b/>
          <w:bCs/>
        </w:rPr>
      </w:pPr>
    </w:p>
    <w:p w14:paraId="6F44B782" w14:textId="77777777" w:rsidR="001B3B54" w:rsidRDefault="001B3B54" w:rsidP="004763C3">
      <w:pPr>
        <w:pStyle w:val="NoSpacing"/>
        <w:ind w:left="2160" w:hanging="2160"/>
        <w:rPr>
          <w:b/>
          <w:bCs/>
          <w:u w:val="single"/>
        </w:rPr>
      </w:pPr>
    </w:p>
    <w:p w14:paraId="68631554" w14:textId="44762D67" w:rsidR="001B3B54" w:rsidRDefault="001B3B54" w:rsidP="001B3B54">
      <w:pPr>
        <w:pStyle w:val="NoSpacing"/>
        <w:ind w:left="2160" w:hanging="2160"/>
        <w:jc w:val="center"/>
        <w:rPr>
          <w:b/>
          <w:bCs/>
        </w:rPr>
      </w:pPr>
      <w:r w:rsidRPr="001B3B54">
        <w:rPr>
          <w:b/>
          <w:bCs/>
        </w:rPr>
        <w:lastRenderedPageBreak/>
        <w:t>29/26</w:t>
      </w:r>
    </w:p>
    <w:p w14:paraId="5FB0D543" w14:textId="77777777" w:rsidR="001B3B54" w:rsidRPr="001B3B54" w:rsidRDefault="001B3B54" w:rsidP="001B3B54">
      <w:pPr>
        <w:pStyle w:val="NoSpacing"/>
        <w:ind w:left="2160" w:hanging="2160"/>
        <w:jc w:val="center"/>
        <w:rPr>
          <w:b/>
          <w:bCs/>
        </w:rPr>
      </w:pPr>
    </w:p>
    <w:p w14:paraId="116129FF" w14:textId="28A0CC73" w:rsidR="007D1AF2" w:rsidRPr="007D1AF2" w:rsidRDefault="001B3B54" w:rsidP="001B3B54">
      <w:pPr>
        <w:pStyle w:val="NoSpacing"/>
        <w:ind w:left="1418" w:hanging="1418"/>
        <w:rPr>
          <w:b/>
          <w:bCs/>
          <w:u w:val="single"/>
        </w:rPr>
      </w:pPr>
      <w:r w:rsidRPr="001B3B54">
        <w:rPr>
          <w:b/>
          <w:bCs/>
        </w:rPr>
        <w:t>99/26</w:t>
      </w:r>
      <w:r w:rsidRPr="001B3B54">
        <w:rPr>
          <w:b/>
          <w:bCs/>
        </w:rPr>
        <w:tab/>
      </w:r>
      <w:r w:rsidR="007D1AF2" w:rsidRPr="007D1AF2">
        <w:rPr>
          <w:b/>
          <w:bCs/>
          <w:u w:val="single"/>
        </w:rPr>
        <w:t>TO CONSIDER MARTIN’S LAW</w:t>
      </w:r>
    </w:p>
    <w:p w14:paraId="68830EDD" w14:textId="77777777" w:rsidR="007D1AF2" w:rsidRDefault="007D1AF2" w:rsidP="004763C3">
      <w:pPr>
        <w:pStyle w:val="NoSpacing"/>
        <w:ind w:left="2160" w:hanging="2160"/>
        <w:rPr>
          <w:b/>
          <w:bCs/>
        </w:rPr>
      </w:pPr>
    </w:p>
    <w:p w14:paraId="12CA7107" w14:textId="24319BDD" w:rsidR="007D1AF2" w:rsidRDefault="007D1AF2" w:rsidP="001B3B54">
      <w:pPr>
        <w:pStyle w:val="NoSpacing"/>
        <w:ind w:left="1418" w:firstLine="22"/>
      </w:pPr>
      <w:r>
        <w:t>Martin’s Law is concerned with council’s who are responsible for large event venues that cater for over 100 guests having the correct terrorism insurance. It is noted that this council is not responsible for any venue which can cater for more than 100 guests.</w:t>
      </w:r>
    </w:p>
    <w:p w14:paraId="7C3B9F16" w14:textId="77777777" w:rsidR="007D1AF2" w:rsidRDefault="007D1AF2" w:rsidP="007D1AF2">
      <w:pPr>
        <w:pStyle w:val="NoSpacing"/>
      </w:pPr>
    </w:p>
    <w:p w14:paraId="0A97AD0E" w14:textId="77344F41" w:rsidR="007D1AF2" w:rsidRDefault="007D1AF2" w:rsidP="001B3B54">
      <w:pPr>
        <w:pStyle w:val="NoSpacing"/>
        <w:ind w:left="3600" w:hanging="2182"/>
        <w:rPr>
          <w:b/>
          <w:bCs/>
        </w:rPr>
      </w:pPr>
      <w:r w:rsidRPr="007D1AF2">
        <w:rPr>
          <w:b/>
          <w:bCs/>
        </w:rPr>
        <w:t>RESOLVED:</w:t>
      </w:r>
      <w:r w:rsidRPr="007D1AF2">
        <w:rPr>
          <w:b/>
          <w:bCs/>
        </w:rPr>
        <w:tab/>
        <w:t>That this council is not responsible for any events venue that caters for more than 100 guests.</w:t>
      </w:r>
    </w:p>
    <w:p w14:paraId="1D66BE73" w14:textId="77777777" w:rsidR="007D1AF2" w:rsidRDefault="007D1AF2" w:rsidP="007D1AF2">
      <w:pPr>
        <w:pStyle w:val="NoSpacing"/>
        <w:ind w:left="2160" w:hanging="2160"/>
        <w:rPr>
          <w:b/>
          <w:bCs/>
        </w:rPr>
      </w:pPr>
    </w:p>
    <w:p w14:paraId="1A3BDAF3" w14:textId="69418DEC" w:rsidR="007D1AF2" w:rsidRPr="007D1AF2" w:rsidRDefault="001B3B54" w:rsidP="001B3B54">
      <w:pPr>
        <w:pStyle w:val="NoSpacing"/>
        <w:ind w:left="1418" w:hanging="1418"/>
        <w:rPr>
          <w:b/>
          <w:bCs/>
          <w:u w:val="single"/>
        </w:rPr>
      </w:pPr>
      <w:r w:rsidRPr="001B3B54">
        <w:rPr>
          <w:b/>
          <w:bCs/>
        </w:rPr>
        <w:t>100/26</w:t>
      </w:r>
      <w:r w:rsidRPr="001B3B54">
        <w:rPr>
          <w:b/>
          <w:bCs/>
        </w:rPr>
        <w:tab/>
      </w:r>
      <w:r w:rsidR="007D1AF2" w:rsidRPr="007D1AF2">
        <w:rPr>
          <w:b/>
          <w:bCs/>
          <w:u w:val="single"/>
        </w:rPr>
        <w:t>TO FUTHER DISCUSS TENDERS FOR IMPROVEMENTS TO WATERSTON PLAY PARK</w:t>
      </w:r>
    </w:p>
    <w:p w14:paraId="7AEA780A" w14:textId="77777777" w:rsidR="007D1AF2" w:rsidRDefault="007D1AF2" w:rsidP="007D1AF2">
      <w:pPr>
        <w:pStyle w:val="NoSpacing"/>
        <w:ind w:left="2160" w:hanging="2160"/>
        <w:rPr>
          <w:b/>
          <w:bCs/>
        </w:rPr>
      </w:pPr>
    </w:p>
    <w:p w14:paraId="2A2C2428" w14:textId="7951D062" w:rsidR="007D1AF2" w:rsidRDefault="0012321F" w:rsidP="001B3B54">
      <w:pPr>
        <w:pStyle w:val="NoSpacing"/>
        <w:ind w:left="1418" w:firstLine="22"/>
      </w:pPr>
      <w:r w:rsidRPr="0012321F">
        <w:t>Two tenders have been received for the above work</w:t>
      </w:r>
      <w:r>
        <w:t>, but it has not been possible to progress this work without sufficient funding. Applications for funding have been sent to several local businesses, but no response has been received</w:t>
      </w:r>
      <w:r w:rsidR="001B3B54">
        <w:t xml:space="preserve">. </w:t>
      </w:r>
      <w:r>
        <w:t>Once the outcome of the Pride in Place Impact Fund meeting is known, work can hopefully commence in phases</w:t>
      </w:r>
      <w:r w:rsidR="001B3B54">
        <w:t xml:space="preserve">. </w:t>
      </w:r>
      <w:r>
        <w:t xml:space="preserve">It was agreed that the tender document be amended so that the work can be costed for </w:t>
      </w:r>
      <w:r w:rsidR="00A91F33">
        <w:t>phases</w:t>
      </w:r>
      <w:r>
        <w:t xml:space="preserve"> 1,2 and 3 rather than the whole project being carried out at once</w:t>
      </w:r>
      <w:r w:rsidR="001B3B54">
        <w:t xml:space="preserve">. </w:t>
      </w:r>
      <w:r>
        <w:t xml:space="preserve">It was suggested that local contractors be approached </w:t>
      </w:r>
      <w:proofErr w:type="gramStart"/>
      <w:r>
        <w:t>with regard to</w:t>
      </w:r>
      <w:proofErr w:type="gramEnd"/>
      <w:r>
        <w:t xml:space="preserve"> tendering for the groundwork only and this was agreed.</w:t>
      </w:r>
    </w:p>
    <w:p w14:paraId="3EE367C6" w14:textId="77777777" w:rsidR="0012321F" w:rsidRDefault="0012321F" w:rsidP="0012321F">
      <w:pPr>
        <w:pStyle w:val="NoSpacing"/>
      </w:pPr>
    </w:p>
    <w:p w14:paraId="661F852B" w14:textId="5EC4731C" w:rsidR="0012321F" w:rsidRPr="0012321F" w:rsidRDefault="0012321F" w:rsidP="001B3B54">
      <w:pPr>
        <w:pStyle w:val="NoSpacing"/>
        <w:ind w:left="3600" w:hanging="2182"/>
        <w:rPr>
          <w:b/>
          <w:bCs/>
        </w:rPr>
      </w:pPr>
      <w:r w:rsidRPr="0012321F">
        <w:rPr>
          <w:b/>
          <w:bCs/>
        </w:rPr>
        <w:t>RESOLVED:</w:t>
      </w:r>
      <w:r w:rsidRPr="0012321F">
        <w:rPr>
          <w:b/>
          <w:bCs/>
        </w:rPr>
        <w:tab/>
        <w:t>That the tender document be amended so that the work can be tendered for and carried out in phases.</w:t>
      </w:r>
    </w:p>
    <w:p w14:paraId="7B1F47BF" w14:textId="77777777" w:rsidR="0012321F" w:rsidRPr="0012321F" w:rsidRDefault="0012321F" w:rsidP="0012321F">
      <w:pPr>
        <w:pStyle w:val="NoSpacing"/>
        <w:rPr>
          <w:b/>
          <w:bCs/>
        </w:rPr>
      </w:pPr>
    </w:p>
    <w:p w14:paraId="60B0ED3A" w14:textId="1BB412F6" w:rsidR="0012321F" w:rsidRDefault="0012321F" w:rsidP="001B3B54">
      <w:pPr>
        <w:pStyle w:val="NoSpacing"/>
        <w:ind w:left="3600"/>
        <w:rPr>
          <w:b/>
          <w:bCs/>
        </w:rPr>
      </w:pPr>
      <w:r w:rsidRPr="0012321F">
        <w:rPr>
          <w:b/>
          <w:bCs/>
        </w:rPr>
        <w:t>That local contractors be approached about tendering for the ground works only.</w:t>
      </w:r>
    </w:p>
    <w:p w14:paraId="5BBC7DF5" w14:textId="77777777" w:rsidR="00A91F33" w:rsidRDefault="00A91F33" w:rsidP="0012321F">
      <w:pPr>
        <w:pStyle w:val="NoSpacing"/>
        <w:ind w:left="2160"/>
        <w:rPr>
          <w:b/>
          <w:bCs/>
        </w:rPr>
      </w:pPr>
    </w:p>
    <w:p w14:paraId="4DF495AD" w14:textId="60E25C49" w:rsidR="00A91F33" w:rsidRPr="00A91F33" w:rsidRDefault="001B3B54" w:rsidP="00A91F33">
      <w:pPr>
        <w:pStyle w:val="NoSpacing"/>
        <w:ind w:left="142"/>
        <w:rPr>
          <w:b/>
          <w:bCs/>
          <w:u w:val="single"/>
        </w:rPr>
      </w:pPr>
      <w:r w:rsidRPr="001B3B54">
        <w:rPr>
          <w:b/>
          <w:bCs/>
        </w:rPr>
        <w:t>101/26</w:t>
      </w:r>
      <w:r w:rsidRPr="001B3B54">
        <w:rPr>
          <w:b/>
          <w:bCs/>
        </w:rPr>
        <w:tab/>
      </w:r>
      <w:r w:rsidR="00A91F33" w:rsidRPr="00A91F33">
        <w:rPr>
          <w:b/>
          <w:bCs/>
          <w:u w:val="single"/>
        </w:rPr>
        <w:t>PLAY AREA INSPECTION REPORTS</w:t>
      </w:r>
    </w:p>
    <w:p w14:paraId="0E7DDB76" w14:textId="77777777" w:rsidR="00A91F33" w:rsidRDefault="00A91F33" w:rsidP="00A91F33">
      <w:pPr>
        <w:pStyle w:val="NoSpacing"/>
        <w:ind w:left="142"/>
        <w:rPr>
          <w:b/>
          <w:bCs/>
        </w:rPr>
      </w:pPr>
    </w:p>
    <w:p w14:paraId="27803688" w14:textId="688A8D5F" w:rsidR="00A91F33" w:rsidRDefault="00A91F33" w:rsidP="001B3B54">
      <w:pPr>
        <w:pStyle w:val="NoSpacing"/>
        <w:ind w:left="1440"/>
      </w:pPr>
      <w:r>
        <w:t>The play area inspection reports had been received and circulated</w:t>
      </w:r>
      <w:r w:rsidR="001B3B54">
        <w:t xml:space="preserve">. </w:t>
      </w:r>
      <w:r>
        <w:t>The following points were made:</w:t>
      </w:r>
    </w:p>
    <w:p w14:paraId="215869ED" w14:textId="77777777" w:rsidR="00A91F33" w:rsidRDefault="00A91F33" w:rsidP="00A91F33">
      <w:pPr>
        <w:pStyle w:val="NoSpacing"/>
        <w:ind w:left="142"/>
      </w:pPr>
    </w:p>
    <w:p w14:paraId="728EB93B" w14:textId="10EADE40" w:rsidR="00A91F33" w:rsidRDefault="00A91F33" w:rsidP="00A91F33">
      <w:pPr>
        <w:pStyle w:val="NoSpacing"/>
        <w:numPr>
          <w:ilvl w:val="0"/>
          <w:numId w:val="2"/>
        </w:numPr>
      </w:pPr>
      <w:r>
        <w:t xml:space="preserve"> </w:t>
      </w:r>
      <w:proofErr w:type="spellStart"/>
      <w:r>
        <w:t>Jordanston</w:t>
      </w:r>
      <w:proofErr w:type="spellEnd"/>
      <w:r>
        <w:t xml:space="preserve"> – Only low-risk items were noted as work will commence on the zip wire and the multi-play unit during week commencing 22</w:t>
      </w:r>
      <w:r w:rsidRPr="00A91F33">
        <w:rPr>
          <w:vertAlign w:val="superscript"/>
        </w:rPr>
        <w:t>nd</w:t>
      </w:r>
      <w:r>
        <w:t xml:space="preserve"> June</w:t>
      </w:r>
      <w:r w:rsidR="001B3B54">
        <w:t xml:space="preserve">. </w:t>
      </w:r>
      <w:r>
        <w:t>The clerk had received confirmation of this from David Stephens.</w:t>
      </w:r>
    </w:p>
    <w:p w14:paraId="0646152F" w14:textId="117FD48C" w:rsidR="00A91F33" w:rsidRDefault="00A91F33" w:rsidP="00A91F33">
      <w:pPr>
        <w:pStyle w:val="NoSpacing"/>
        <w:numPr>
          <w:ilvl w:val="0"/>
          <w:numId w:val="2"/>
        </w:numPr>
      </w:pPr>
      <w:r>
        <w:t>Waterston – The holes in the wet pour will be repaired this coming weekend.</w:t>
      </w:r>
    </w:p>
    <w:p w14:paraId="7A53FE72" w14:textId="28CDFADA" w:rsidR="0012321F" w:rsidRDefault="00A91F33" w:rsidP="001B3B54">
      <w:pPr>
        <w:pStyle w:val="NoSpacing"/>
        <w:numPr>
          <w:ilvl w:val="0"/>
          <w:numId w:val="2"/>
        </w:numPr>
      </w:pPr>
      <w:proofErr w:type="spellStart"/>
      <w:r>
        <w:t>Hazelbank</w:t>
      </w:r>
      <w:proofErr w:type="spellEnd"/>
      <w:r>
        <w:t xml:space="preserve"> – The outdoor gym equipment has been part</w:t>
      </w:r>
      <w:r w:rsidR="001B3B54">
        <w:t>ially</w:t>
      </w:r>
      <w:r>
        <w:t xml:space="preserve"> painted and will be completed this coming weekend. The flaking paint on the second goalpost will be </w:t>
      </w:r>
      <w:r w:rsidR="00F51F88">
        <w:t>r</w:t>
      </w:r>
      <w:r w:rsidRPr="00A91F33">
        <w:t>emoved</w:t>
      </w:r>
      <w:r w:rsidR="001B3B54">
        <w:t>,</w:t>
      </w:r>
      <w:r>
        <w:t xml:space="preserve"> and it will be re-painted</w:t>
      </w:r>
      <w:r w:rsidR="001B3B54">
        <w:t>,</w:t>
      </w:r>
      <w:r>
        <w:t xml:space="preserve"> this coming weekend. </w:t>
      </w:r>
    </w:p>
    <w:p w14:paraId="0C8CFCB0" w14:textId="77777777" w:rsidR="00A91F33" w:rsidRDefault="00A91F33" w:rsidP="00A91F33">
      <w:pPr>
        <w:pStyle w:val="NoSpacing"/>
        <w:ind w:left="502"/>
      </w:pPr>
    </w:p>
    <w:p w14:paraId="37F5CD2A" w14:textId="75E64F2F" w:rsidR="00A91F33" w:rsidRDefault="00A91F33" w:rsidP="001B3B54">
      <w:pPr>
        <w:pStyle w:val="NoSpacing"/>
        <w:ind w:left="862" w:firstLine="578"/>
      </w:pPr>
      <w:r>
        <w:t>The only other points raised were low-risk items.</w:t>
      </w:r>
    </w:p>
    <w:p w14:paraId="72122A9D" w14:textId="77777777" w:rsidR="00A91F33" w:rsidRDefault="00A91F33" w:rsidP="00A91F33">
      <w:pPr>
        <w:pStyle w:val="NoSpacing"/>
        <w:ind w:left="502"/>
      </w:pPr>
    </w:p>
    <w:p w14:paraId="2E79CB39" w14:textId="6C9FB9F1" w:rsidR="00A91F33" w:rsidRPr="00A91F33" w:rsidRDefault="001B3B54" w:rsidP="001B3B54">
      <w:pPr>
        <w:pStyle w:val="NoSpacing"/>
        <w:ind w:left="142"/>
        <w:rPr>
          <w:b/>
          <w:bCs/>
          <w:u w:val="single"/>
        </w:rPr>
      </w:pPr>
      <w:r w:rsidRPr="001B3B54">
        <w:rPr>
          <w:b/>
          <w:bCs/>
        </w:rPr>
        <w:t>102/26</w:t>
      </w:r>
      <w:r w:rsidRPr="001B3B54">
        <w:rPr>
          <w:b/>
          <w:bCs/>
        </w:rPr>
        <w:tab/>
      </w:r>
      <w:r>
        <w:rPr>
          <w:b/>
          <w:bCs/>
          <w:u w:val="single"/>
        </w:rPr>
        <w:t>CORRESPONDENCE</w:t>
      </w:r>
    </w:p>
    <w:p w14:paraId="6FEFD62F" w14:textId="77777777" w:rsidR="00A91F33" w:rsidRDefault="00A91F33" w:rsidP="00A91F33">
      <w:pPr>
        <w:pStyle w:val="NoSpacing"/>
        <w:ind w:left="502"/>
      </w:pPr>
    </w:p>
    <w:p w14:paraId="07CA6BED" w14:textId="3EFF4A82" w:rsidR="00A91F33" w:rsidRDefault="00A91F33" w:rsidP="001B3B54">
      <w:pPr>
        <w:pStyle w:val="NoSpacing"/>
        <w:ind w:left="1222" w:firstLine="218"/>
      </w:pPr>
      <w:r>
        <w:t>The following correspondence had been received:</w:t>
      </w:r>
    </w:p>
    <w:p w14:paraId="65FB75D1" w14:textId="236DBB9B" w:rsidR="00A91F33" w:rsidRDefault="001B3B54" w:rsidP="001B3B54">
      <w:pPr>
        <w:pStyle w:val="NoSpacing"/>
        <w:ind w:left="502"/>
        <w:jc w:val="center"/>
        <w:rPr>
          <w:b/>
          <w:bCs/>
        </w:rPr>
      </w:pPr>
      <w:r w:rsidRPr="001B3B54">
        <w:rPr>
          <w:b/>
          <w:bCs/>
        </w:rPr>
        <w:lastRenderedPageBreak/>
        <w:t>30/26</w:t>
      </w:r>
    </w:p>
    <w:p w14:paraId="27156BC0" w14:textId="77777777" w:rsidR="001B3B54" w:rsidRPr="001B3B54" w:rsidRDefault="001B3B54" w:rsidP="001B3B54">
      <w:pPr>
        <w:pStyle w:val="NoSpacing"/>
        <w:ind w:left="502"/>
        <w:jc w:val="center"/>
        <w:rPr>
          <w:b/>
          <w:bCs/>
        </w:rPr>
      </w:pPr>
    </w:p>
    <w:p w14:paraId="2A3A35B7" w14:textId="6302643A" w:rsidR="00A91F33" w:rsidRPr="00A91F33" w:rsidRDefault="00A91F33" w:rsidP="001B3B54">
      <w:pPr>
        <w:pStyle w:val="NoSpacing"/>
        <w:ind w:left="1440"/>
      </w:pPr>
      <w:r w:rsidRPr="00A91F33">
        <w:t>a)  Hywel Dda UHB Clinical Services Plan – Stroke Services – Phase 2 Consultation.</w:t>
      </w:r>
    </w:p>
    <w:p w14:paraId="162B6AB3" w14:textId="52EA6279" w:rsidR="00A91F33" w:rsidRPr="00A91F33" w:rsidRDefault="00A91F33" w:rsidP="001B3B54">
      <w:pPr>
        <w:pStyle w:val="NoSpacing"/>
        <w:ind w:left="1222" w:firstLine="218"/>
      </w:pPr>
      <w:r w:rsidRPr="00A91F33">
        <w:t>b)  Welsh Water – increase in bills for business customers</w:t>
      </w:r>
      <w:r>
        <w:t xml:space="preserve"> – noted.</w:t>
      </w:r>
    </w:p>
    <w:p w14:paraId="1AA917DE" w14:textId="5DE8E962" w:rsidR="00A91F33" w:rsidRPr="00A91F33" w:rsidRDefault="00A91F33" w:rsidP="001B3B54">
      <w:pPr>
        <w:pStyle w:val="NoSpacing"/>
        <w:ind w:left="1004" w:firstLine="436"/>
      </w:pPr>
      <w:r w:rsidRPr="00A91F33">
        <w:t>c)  OVW News Bulletin.</w:t>
      </w:r>
      <w:r>
        <w:t xml:space="preserve"> – noted.</w:t>
      </w:r>
    </w:p>
    <w:p w14:paraId="64055405" w14:textId="2835E66F" w:rsidR="00A91F33" w:rsidRPr="00A91F33" w:rsidRDefault="00A91F33" w:rsidP="001B3B54">
      <w:pPr>
        <w:pStyle w:val="NoSpacing"/>
        <w:ind w:left="1440"/>
      </w:pPr>
      <w:r w:rsidRPr="00A91F33">
        <w:t>d)  Hywel Dda Engagement – Have your say on future pharmacy services</w:t>
      </w:r>
      <w:r>
        <w:t xml:space="preserve"> – Members to respond individually.</w:t>
      </w:r>
    </w:p>
    <w:p w14:paraId="45E23179" w14:textId="77777777" w:rsidR="00A91F33" w:rsidRDefault="00A91F33" w:rsidP="001B3B54">
      <w:pPr>
        <w:pStyle w:val="NoSpacing"/>
        <w:ind w:left="1440"/>
      </w:pPr>
      <w:r w:rsidRPr="00A91F33">
        <w:t>e)  MH Town Council – invitation to Mayor’s Civic Service</w:t>
      </w:r>
      <w:r>
        <w:t xml:space="preserve"> – no-one able to attend.</w:t>
      </w:r>
    </w:p>
    <w:p w14:paraId="1C8E67B0" w14:textId="5A18083B" w:rsidR="00A91F33" w:rsidRPr="00A91F33" w:rsidRDefault="00A91F33" w:rsidP="001B3B54">
      <w:pPr>
        <w:pStyle w:val="NoSpacing"/>
        <w:ind w:left="1222" w:firstLine="218"/>
      </w:pPr>
      <w:r w:rsidRPr="00A91F33">
        <w:t>f)  Paul Davies MS – newsletter</w:t>
      </w:r>
      <w:r>
        <w:t xml:space="preserve"> – noted.</w:t>
      </w:r>
    </w:p>
    <w:p w14:paraId="1E2C9DA9" w14:textId="3EAD8430" w:rsidR="00A91F33" w:rsidRPr="00A91F33" w:rsidRDefault="00A91F33" w:rsidP="001B3B54">
      <w:pPr>
        <w:pStyle w:val="NoSpacing"/>
        <w:ind w:left="1004" w:firstLine="436"/>
      </w:pPr>
      <w:r w:rsidRPr="00A91F33">
        <w:t>g)  OPCC Newsletter</w:t>
      </w:r>
      <w:r>
        <w:t xml:space="preserve"> – noted.</w:t>
      </w:r>
    </w:p>
    <w:p w14:paraId="30A92441" w14:textId="5AF2F224" w:rsidR="00A91F33" w:rsidRPr="00A91F33" w:rsidRDefault="00A91F33" w:rsidP="001B3B54">
      <w:pPr>
        <w:pStyle w:val="NoSpacing"/>
        <w:ind w:left="786" w:firstLine="654"/>
      </w:pPr>
      <w:r w:rsidRPr="00A91F33">
        <w:t>h)  Letter of resignation from Cllr J Dyer</w:t>
      </w:r>
      <w:r>
        <w:t xml:space="preserve"> – noted and vacancy advertised.</w:t>
      </w:r>
    </w:p>
    <w:p w14:paraId="43FDC3DB" w14:textId="77777777" w:rsidR="00A91F33" w:rsidRDefault="00A91F33" w:rsidP="00A91F33">
      <w:pPr>
        <w:pStyle w:val="NoSpacing"/>
        <w:ind w:left="502"/>
        <w:rPr>
          <w:b/>
          <w:bCs/>
          <w:u w:val="single"/>
        </w:rPr>
      </w:pPr>
    </w:p>
    <w:p w14:paraId="7A38E15D" w14:textId="1F87C394" w:rsidR="00A91F33" w:rsidRPr="00A91F33" w:rsidRDefault="00536D39" w:rsidP="00536D39">
      <w:pPr>
        <w:pStyle w:val="NoSpacing"/>
        <w:ind w:left="142"/>
        <w:rPr>
          <w:b/>
          <w:bCs/>
          <w:u w:val="single"/>
        </w:rPr>
      </w:pPr>
      <w:r w:rsidRPr="00536D39">
        <w:rPr>
          <w:b/>
          <w:bCs/>
        </w:rPr>
        <w:t>103/26</w:t>
      </w:r>
      <w:r w:rsidRPr="00536D39">
        <w:rPr>
          <w:b/>
          <w:bCs/>
        </w:rPr>
        <w:tab/>
      </w:r>
      <w:r w:rsidR="00A91F33" w:rsidRPr="00A91F33">
        <w:rPr>
          <w:b/>
          <w:bCs/>
          <w:u w:val="single"/>
        </w:rPr>
        <w:t>UPDATE ON BURIAL BOARD MATTERS</w:t>
      </w:r>
    </w:p>
    <w:p w14:paraId="203072CF" w14:textId="77777777" w:rsidR="00A91F33" w:rsidRDefault="00A91F33" w:rsidP="00A91F33">
      <w:pPr>
        <w:pStyle w:val="NoSpacing"/>
        <w:ind w:left="502"/>
      </w:pPr>
    </w:p>
    <w:p w14:paraId="0FB456B6" w14:textId="7ECDBDAA" w:rsidR="00A91F33" w:rsidRDefault="00A91F33" w:rsidP="00536D39">
      <w:pPr>
        <w:pStyle w:val="NoSpacing"/>
        <w:ind w:left="1222" w:firstLine="218"/>
      </w:pPr>
      <w:r>
        <w:t>Cllr R Diggle provided an update on Burial Board matters as follows:</w:t>
      </w:r>
    </w:p>
    <w:p w14:paraId="2214ED12" w14:textId="77777777" w:rsidR="00A91F33" w:rsidRDefault="00A91F33" w:rsidP="00A91F33">
      <w:pPr>
        <w:pStyle w:val="NoSpacing"/>
        <w:ind w:left="502"/>
      </w:pPr>
    </w:p>
    <w:p w14:paraId="41616BED" w14:textId="449A0088" w:rsidR="00A91F33" w:rsidRDefault="00A91F33" w:rsidP="00A91F33">
      <w:pPr>
        <w:pStyle w:val="NoSpacing"/>
        <w:numPr>
          <w:ilvl w:val="0"/>
          <w:numId w:val="3"/>
        </w:numPr>
      </w:pPr>
      <w:r>
        <w:t xml:space="preserve"> </w:t>
      </w:r>
      <w:r w:rsidR="00F51F88">
        <w:t xml:space="preserve">The Annual Meeting has been held, and our new representatives are as decided at our annual meeting. </w:t>
      </w:r>
    </w:p>
    <w:p w14:paraId="164E4FD3" w14:textId="0987FB58" w:rsidR="00F51F88" w:rsidRDefault="00F51F88" w:rsidP="00A91F33">
      <w:pPr>
        <w:pStyle w:val="NoSpacing"/>
        <w:numPr>
          <w:ilvl w:val="0"/>
          <w:numId w:val="3"/>
        </w:numPr>
      </w:pPr>
      <w:r>
        <w:t>The BB is still solvent with a total of £27,000 being held in account.</w:t>
      </w:r>
    </w:p>
    <w:p w14:paraId="6EDA81A3" w14:textId="12A6A8EE" w:rsidR="00F51F88" w:rsidRDefault="00F51F88" w:rsidP="00A91F33">
      <w:pPr>
        <w:pStyle w:val="NoSpacing"/>
        <w:numPr>
          <w:ilvl w:val="0"/>
          <w:numId w:val="3"/>
        </w:numPr>
      </w:pPr>
      <w:r>
        <w:t xml:space="preserve">It was agreed that </w:t>
      </w:r>
      <w:r w:rsidR="00C8654A">
        <w:t>t</w:t>
      </w:r>
      <w:r>
        <w:t xml:space="preserve">he guttering on the Chapel of Rest be replaced whilst funds are available. The corner stones on the building will be painted whilst the scaffolding is still in place. </w:t>
      </w:r>
    </w:p>
    <w:p w14:paraId="7E99A9A2" w14:textId="5AE71EBB" w:rsidR="00F51F88" w:rsidRDefault="00F51F88" w:rsidP="00A91F33">
      <w:pPr>
        <w:pStyle w:val="NoSpacing"/>
        <w:numPr>
          <w:ilvl w:val="0"/>
          <w:numId w:val="3"/>
        </w:numPr>
      </w:pPr>
      <w:r>
        <w:t>The pews will be removed shortly and the floor made safe.</w:t>
      </w:r>
    </w:p>
    <w:p w14:paraId="6D58277C" w14:textId="12420E5D" w:rsidR="00F51F88" w:rsidRDefault="00F51F88" w:rsidP="00A91F33">
      <w:pPr>
        <w:pStyle w:val="NoSpacing"/>
        <w:numPr>
          <w:ilvl w:val="0"/>
          <w:numId w:val="3"/>
        </w:numPr>
      </w:pPr>
      <w:r>
        <w:t xml:space="preserve">The toilet block is not in </w:t>
      </w:r>
      <w:r w:rsidR="001B3B54">
        <w:t>particularly good</w:t>
      </w:r>
      <w:r>
        <w:t xml:space="preserve"> condition, and the back door needs to be replaced. </w:t>
      </w:r>
    </w:p>
    <w:p w14:paraId="30B8D686" w14:textId="77777777" w:rsidR="00F51F88" w:rsidRDefault="00F51F88" w:rsidP="00F51F88">
      <w:pPr>
        <w:pStyle w:val="NoSpacing"/>
      </w:pPr>
    </w:p>
    <w:p w14:paraId="3855D556" w14:textId="25F38723" w:rsidR="00F51F88" w:rsidRPr="00F51F88" w:rsidRDefault="00536D39" w:rsidP="00F51F88">
      <w:pPr>
        <w:pStyle w:val="NoSpacing"/>
        <w:rPr>
          <w:b/>
          <w:bCs/>
        </w:rPr>
      </w:pPr>
      <w:r>
        <w:rPr>
          <w:b/>
          <w:bCs/>
        </w:rPr>
        <w:t>104/26</w:t>
      </w:r>
      <w:r>
        <w:rPr>
          <w:b/>
          <w:bCs/>
        </w:rPr>
        <w:tab/>
      </w:r>
      <w:r w:rsidR="00F51F88" w:rsidRPr="00536D39">
        <w:rPr>
          <w:b/>
          <w:bCs/>
          <w:u w:val="single"/>
        </w:rPr>
        <w:t>ANY OTHER INFORMATION</w:t>
      </w:r>
    </w:p>
    <w:p w14:paraId="26F0DA87" w14:textId="77777777" w:rsidR="00F51F88" w:rsidRDefault="00F51F88" w:rsidP="00F51F88">
      <w:pPr>
        <w:pStyle w:val="NoSpacing"/>
      </w:pPr>
    </w:p>
    <w:p w14:paraId="67273591" w14:textId="74294B98" w:rsidR="00F51F88" w:rsidRDefault="00F51F88" w:rsidP="00536D39">
      <w:pPr>
        <w:pStyle w:val="NoSpacing"/>
        <w:ind w:left="720" w:firstLine="720"/>
      </w:pPr>
      <w:r>
        <w:t>The following matters were raised:</w:t>
      </w:r>
    </w:p>
    <w:p w14:paraId="69942FE2" w14:textId="77777777" w:rsidR="00F51F88" w:rsidRDefault="00F51F88" w:rsidP="00F51F88">
      <w:pPr>
        <w:pStyle w:val="NoSpacing"/>
      </w:pPr>
    </w:p>
    <w:p w14:paraId="4992B7E0" w14:textId="3B3A791E" w:rsidR="00F51F88" w:rsidRDefault="00F51F88" w:rsidP="00F51F88">
      <w:pPr>
        <w:pStyle w:val="NoSpacing"/>
        <w:numPr>
          <w:ilvl w:val="0"/>
          <w:numId w:val="4"/>
        </w:numPr>
      </w:pPr>
      <w:r>
        <w:t xml:space="preserve"> GW has purchased a new chain for the gate at Waterston play park and will be reimbursed.</w:t>
      </w:r>
    </w:p>
    <w:p w14:paraId="76AE8E43" w14:textId="6DB33558" w:rsidR="00F51F88" w:rsidRDefault="00F51F88" w:rsidP="00F51F88">
      <w:pPr>
        <w:pStyle w:val="NoSpacing"/>
        <w:numPr>
          <w:ilvl w:val="0"/>
          <w:numId w:val="4"/>
        </w:numPr>
      </w:pPr>
      <w:r>
        <w:t>The VAS sign near to the ‘mad mile’ end of Waterston is loose and needs to be refitted.</w:t>
      </w:r>
    </w:p>
    <w:p w14:paraId="4CCF6D4E" w14:textId="23556D8F" w:rsidR="00F51F88" w:rsidRDefault="00F51F88" w:rsidP="00F51F88">
      <w:pPr>
        <w:pStyle w:val="NoSpacing"/>
        <w:numPr>
          <w:ilvl w:val="0"/>
          <w:numId w:val="4"/>
        </w:numPr>
      </w:pPr>
      <w:r>
        <w:t>The clerk was requested to contact Cty Cllr Paul Miller to request an update on community bus services.</w:t>
      </w:r>
    </w:p>
    <w:p w14:paraId="2E5E6672" w14:textId="77777777" w:rsidR="00F51F88" w:rsidRDefault="00F51F88" w:rsidP="00F51F88">
      <w:pPr>
        <w:pStyle w:val="NoSpacing"/>
      </w:pPr>
    </w:p>
    <w:p w14:paraId="188C276B" w14:textId="4B7DA511" w:rsidR="00F51F88" w:rsidRPr="00F51F88" w:rsidRDefault="00536D39" w:rsidP="00F51F88">
      <w:pPr>
        <w:pStyle w:val="NoSpacing"/>
        <w:rPr>
          <w:b/>
          <w:bCs/>
          <w:u w:val="single"/>
        </w:rPr>
      </w:pPr>
      <w:r w:rsidRPr="00536D39">
        <w:rPr>
          <w:b/>
          <w:bCs/>
        </w:rPr>
        <w:t>105/26</w:t>
      </w:r>
      <w:r w:rsidRPr="00536D39">
        <w:rPr>
          <w:b/>
          <w:bCs/>
        </w:rPr>
        <w:tab/>
      </w:r>
      <w:r w:rsidR="00F51F88" w:rsidRPr="00F51F88">
        <w:rPr>
          <w:b/>
          <w:bCs/>
          <w:u w:val="single"/>
        </w:rPr>
        <w:t>DATE OF NEXT MEETING</w:t>
      </w:r>
    </w:p>
    <w:p w14:paraId="6C94C8BA" w14:textId="77777777" w:rsidR="00F51F88" w:rsidRDefault="00F51F88" w:rsidP="00F51F88">
      <w:pPr>
        <w:pStyle w:val="NoSpacing"/>
      </w:pPr>
    </w:p>
    <w:p w14:paraId="57D6486F" w14:textId="73AD3857" w:rsidR="00F51F88" w:rsidRDefault="00F51F88" w:rsidP="00536D39">
      <w:pPr>
        <w:pStyle w:val="NoSpacing"/>
        <w:ind w:left="1440"/>
      </w:pPr>
      <w:r>
        <w:t>The next meeting will be held on Wednesday 15</w:t>
      </w:r>
      <w:r w:rsidRPr="00F51F88">
        <w:rPr>
          <w:vertAlign w:val="superscript"/>
        </w:rPr>
        <w:t>th</w:t>
      </w:r>
      <w:r>
        <w:t xml:space="preserve"> July 2026 at 7.00pm at </w:t>
      </w:r>
      <w:proofErr w:type="spellStart"/>
      <w:r>
        <w:t>Mastl</w:t>
      </w:r>
      <w:r w:rsidR="00C8654A">
        <w:t>e</w:t>
      </w:r>
      <w:r>
        <w:t>bridge</w:t>
      </w:r>
      <w:proofErr w:type="spellEnd"/>
      <w:r w:rsidR="00C8654A">
        <w:t>.</w:t>
      </w:r>
    </w:p>
    <w:p w14:paraId="33C7D0B2" w14:textId="77777777" w:rsidR="00F51F88" w:rsidRDefault="00F51F88" w:rsidP="00F51F88">
      <w:pPr>
        <w:pStyle w:val="NoSpacing"/>
      </w:pPr>
    </w:p>
    <w:p w14:paraId="2ED89251" w14:textId="008E7AB1" w:rsidR="00F51F88" w:rsidRDefault="00F51F88" w:rsidP="00536D39">
      <w:pPr>
        <w:pStyle w:val="NoSpacing"/>
        <w:ind w:left="720" w:firstLine="720"/>
      </w:pPr>
      <w:r>
        <w:t>The meeting ended at 8.30pm.</w:t>
      </w:r>
    </w:p>
    <w:p w14:paraId="72F80A22" w14:textId="77777777" w:rsidR="00F51F88" w:rsidRDefault="00F51F88" w:rsidP="00F51F88">
      <w:pPr>
        <w:pStyle w:val="NoSpacing"/>
      </w:pPr>
    </w:p>
    <w:p w14:paraId="78784193" w14:textId="2786274A" w:rsidR="00F51F88" w:rsidRDefault="00F51F88" w:rsidP="00536D39">
      <w:pPr>
        <w:pStyle w:val="NoSpacing"/>
        <w:ind w:left="720" w:firstLine="720"/>
      </w:pPr>
      <w:r>
        <w:t>Signed…………………………………………Chair……………………………. Date</w:t>
      </w:r>
    </w:p>
    <w:p w14:paraId="4B236950" w14:textId="77777777" w:rsidR="00F51F88" w:rsidRDefault="00F51F88" w:rsidP="00F51F88">
      <w:pPr>
        <w:pStyle w:val="NoSpacing"/>
      </w:pPr>
    </w:p>
    <w:p w14:paraId="21AA9B2D" w14:textId="62AD2485" w:rsidR="004763C3" w:rsidRDefault="00F51F88" w:rsidP="00536D39">
      <w:pPr>
        <w:pStyle w:val="NoSpacing"/>
        <w:ind w:left="720" w:firstLine="720"/>
      </w:pPr>
      <w:r>
        <w:t>Signed…………………………………………………Clerk</w:t>
      </w:r>
    </w:p>
    <w:p w14:paraId="2ED32BCB" w14:textId="77777777" w:rsidR="00202D94" w:rsidRDefault="00202D94" w:rsidP="00202D94">
      <w:pPr>
        <w:pStyle w:val="NoSpacing"/>
      </w:pPr>
    </w:p>
    <w:sectPr w:rsidR="00202D94" w:rsidSect="00E51BC0">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95B"/>
    <w:multiLevelType w:val="hybridMultilevel"/>
    <w:tmpl w:val="7444D320"/>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1E44F36"/>
    <w:multiLevelType w:val="hybridMultilevel"/>
    <w:tmpl w:val="8B1C234C"/>
    <w:lvl w:ilvl="0" w:tplc="FB766B44">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74E570B"/>
    <w:multiLevelType w:val="hybridMultilevel"/>
    <w:tmpl w:val="8B70C924"/>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58F48E3"/>
    <w:multiLevelType w:val="hybridMultilevel"/>
    <w:tmpl w:val="F5161834"/>
    <w:lvl w:ilvl="0" w:tplc="BE7AC646">
      <w:start w:val="1"/>
      <w:numFmt w:val="lowerLetter"/>
      <w:lvlText w:val="%1)"/>
      <w:lvlJc w:val="left"/>
      <w:pPr>
        <w:ind w:left="1582" w:hanging="360"/>
      </w:pPr>
      <w:rPr>
        <w:rFonts w:hint="default"/>
      </w:r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num w:numId="1" w16cid:durableId="508255409">
    <w:abstractNumId w:val="2"/>
  </w:num>
  <w:num w:numId="2" w16cid:durableId="367922950">
    <w:abstractNumId w:val="1"/>
  </w:num>
  <w:num w:numId="3" w16cid:durableId="1961375809">
    <w:abstractNumId w:val="3"/>
  </w:num>
  <w:num w:numId="4" w16cid:durableId="827283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C0"/>
    <w:rsid w:val="000E4581"/>
    <w:rsid w:val="0012321F"/>
    <w:rsid w:val="00136F35"/>
    <w:rsid w:val="001B3B54"/>
    <w:rsid w:val="00202D94"/>
    <w:rsid w:val="004763C3"/>
    <w:rsid w:val="00536D39"/>
    <w:rsid w:val="006907A4"/>
    <w:rsid w:val="006F2916"/>
    <w:rsid w:val="007D1AF2"/>
    <w:rsid w:val="008D7AD6"/>
    <w:rsid w:val="00A91F33"/>
    <w:rsid w:val="00C8654A"/>
    <w:rsid w:val="00E51BC0"/>
    <w:rsid w:val="00F51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5EC1"/>
  <w15:chartTrackingRefBased/>
  <w15:docId w15:val="{3B9796DA-D81E-4FEE-A743-4A024505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BC0"/>
    <w:rPr>
      <w:rFonts w:eastAsiaTheme="majorEastAsia" w:cstheme="majorBidi"/>
      <w:color w:val="272727" w:themeColor="text1" w:themeTint="D8"/>
    </w:rPr>
  </w:style>
  <w:style w:type="paragraph" w:styleId="Title">
    <w:name w:val="Title"/>
    <w:basedOn w:val="Normal"/>
    <w:next w:val="Normal"/>
    <w:link w:val="TitleChar"/>
    <w:uiPriority w:val="10"/>
    <w:qFormat/>
    <w:rsid w:val="00E51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BC0"/>
    <w:pPr>
      <w:spacing w:before="160"/>
      <w:jc w:val="center"/>
    </w:pPr>
    <w:rPr>
      <w:i/>
      <w:iCs/>
      <w:color w:val="404040" w:themeColor="text1" w:themeTint="BF"/>
    </w:rPr>
  </w:style>
  <w:style w:type="character" w:customStyle="1" w:styleId="QuoteChar">
    <w:name w:val="Quote Char"/>
    <w:basedOn w:val="DefaultParagraphFont"/>
    <w:link w:val="Quote"/>
    <w:uiPriority w:val="29"/>
    <w:rsid w:val="00E51BC0"/>
    <w:rPr>
      <w:i/>
      <w:iCs/>
      <w:color w:val="404040" w:themeColor="text1" w:themeTint="BF"/>
    </w:rPr>
  </w:style>
  <w:style w:type="paragraph" w:styleId="ListParagraph">
    <w:name w:val="List Paragraph"/>
    <w:basedOn w:val="Normal"/>
    <w:uiPriority w:val="34"/>
    <w:qFormat/>
    <w:rsid w:val="00E51BC0"/>
    <w:pPr>
      <w:ind w:left="720"/>
      <w:contextualSpacing/>
    </w:pPr>
  </w:style>
  <w:style w:type="character" w:styleId="IntenseEmphasis">
    <w:name w:val="Intense Emphasis"/>
    <w:basedOn w:val="DefaultParagraphFont"/>
    <w:uiPriority w:val="21"/>
    <w:qFormat/>
    <w:rsid w:val="00E51BC0"/>
    <w:rPr>
      <w:i/>
      <w:iCs/>
      <w:color w:val="0F4761" w:themeColor="accent1" w:themeShade="BF"/>
    </w:rPr>
  </w:style>
  <w:style w:type="paragraph" w:styleId="IntenseQuote">
    <w:name w:val="Intense Quote"/>
    <w:basedOn w:val="Normal"/>
    <w:next w:val="Normal"/>
    <w:link w:val="IntenseQuoteChar"/>
    <w:uiPriority w:val="30"/>
    <w:qFormat/>
    <w:rsid w:val="00E51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BC0"/>
    <w:rPr>
      <w:i/>
      <w:iCs/>
      <w:color w:val="0F4761" w:themeColor="accent1" w:themeShade="BF"/>
    </w:rPr>
  </w:style>
  <w:style w:type="character" w:styleId="IntenseReference">
    <w:name w:val="Intense Reference"/>
    <w:basedOn w:val="DefaultParagraphFont"/>
    <w:uiPriority w:val="32"/>
    <w:qFormat/>
    <w:rsid w:val="00E51BC0"/>
    <w:rPr>
      <w:b/>
      <w:bCs/>
      <w:smallCaps/>
      <w:color w:val="0F4761" w:themeColor="accent1" w:themeShade="BF"/>
      <w:spacing w:val="5"/>
    </w:rPr>
  </w:style>
  <w:style w:type="paragraph" w:styleId="NoSpacing">
    <w:name w:val="No Spacing"/>
    <w:uiPriority w:val="1"/>
    <w:qFormat/>
    <w:rsid w:val="00E51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459</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Clark-Davies</dc:creator>
  <cp:keywords/>
  <dc:description/>
  <cp:lastModifiedBy>Jane Clark-Davies</cp:lastModifiedBy>
  <cp:revision>3</cp:revision>
  <cp:lastPrinted>2026-06-12T09:40:00Z</cp:lastPrinted>
  <dcterms:created xsi:type="dcterms:W3CDTF">2026-06-11T12:54:00Z</dcterms:created>
  <dcterms:modified xsi:type="dcterms:W3CDTF">2026-06-12T10:00:00Z</dcterms:modified>
</cp:coreProperties>
</file>